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81" w:rsidRPr="008C295C" w:rsidRDefault="00BB6181" w:rsidP="004E5099">
      <w:pPr>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ÇEVRE DENETİM YÖNETMELİĞİ</w:t>
      </w:r>
    </w:p>
    <w:p w:rsidR="00BB6181" w:rsidRPr="008C295C" w:rsidRDefault="00BB6181" w:rsidP="004E5099">
      <w:pPr>
        <w:spacing w:before="0" w:beforeAutospacing="0" w:after="0" w:afterAutospacing="0"/>
        <w:jc w:val="center"/>
        <w:rPr>
          <w:rFonts w:ascii="Times New Roman" w:hAnsi="Times New Roman" w:cs="Times New Roman"/>
          <w:b/>
          <w:sz w:val="24"/>
          <w:szCs w:val="24"/>
        </w:rPr>
      </w:pPr>
    </w:p>
    <w:p w:rsidR="004E5099" w:rsidRPr="008C295C" w:rsidRDefault="004E5099" w:rsidP="004E5099">
      <w:pPr>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TASLAK MADDE</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BİRİNCİ BÖLÜM</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Amaç, Kapsam, Dayanak ve Tanımlar</w:t>
      </w:r>
    </w:p>
    <w:p w:rsidR="004E5099" w:rsidRPr="008C295C" w:rsidRDefault="004E5099" w:rsidP="00FB5CA9">
      <w:pPr>
        <w:spacing w:before="0" w:beforeAutospacing="0" w:after="0" w:afterAutospacing="0"/>
        <w:ind w:firstLine="540"/>
        <w:jc w:val="center"/>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Amaç</w:t>
      </w:r>
    </w:p>
    <w:p w:rsidR="004E5099" w:rsidRPr="008C295C" w:rsidRDefault="00037B82" w:rsidP="004E5099">
      <w:pPr>
        <w:spacing w:before="0" w:beforeAutospacing="0" w:after="0" w:afterAutospacing="0"/>
        <w:jc w:val="both"/>
        <w:rPr>
          <w:rFonts w:ascii="Times New Roman" w:hAnsi="Times New Roman" w:cs="Times New Roman"/>
          <w:sz w:val="24"/>
          <w:szCs w:val="24"/>
        </w:rPr>
      </w:pPr>
      <w:r w:rsidRPr="008C295C">
        <w:rPr>
          <w:rFonts w:ascii="Times New Roman" w:eastAsia="Times New Roman" w:hAnsi="Times New Roman" w:cs="Times New Roman"/>
          <w:b/>
          <w:bCs/>
          <w:sz w:val="24"/>
          <w:szCs w:val="24"/>
          <w:lang w:eastAsia="tr-TR"/>
        </w:rPr>
        <w:t xml:space="preserve">        </w:t>
      </w:r>
      <w:r w:rsidR="004E5099" w:rsidRPr="008C295C">
        <w:rPr>
          <w:rFonts w:ascii="Times New Roman" w:eastAsia="Times New Roman" w:hAnsi="Times New Roman" w:cs="Times New Roman"/>
          <w:b/>
          <w:bCs/>
          <w:sz w:val="24"/>
          <w:szCs w:val="24"/>
          <w:lang w:eastAsia="tr-TR"/>
        </w:rPr>
        <w:t xml:space="preserve">MADDE 1 – </w:t>
      </w:r>
      <w:r w:rsidR="004E5099" w:rsidRPr="008C295C">
        <w:rPr>
          <w:rFonts w:ascii="Times New Roman" w:eastAsia="Times New Roman" w:hAnsi="Times New Roman" w:cs="Times New Roman"/>
          <w:sz w:val="24"/>
          <w:szCs w:val="24"/>
          <w:lang w:eastAsia="tr-TR"/>
        </w:rPr>
        <w:t>(1) Bu Yönetmeliğin amacı, çevrenin korunması için tesis veya faaliyetlerin, çevre mevzuatı kapsamında gerçekleştirilecek denetimlerine ilişkin usul ve esasları, denetim yapacak personelin nitelikleri ile yükümlülüklerini düzenlemektir.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Kapsam</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MADDE 2 –</w:t>
      </w:r>
      <w:r w:rsidRPr="008C295C">
        <w:rPr>
          <w:rFonts w:ascii="Times New Roman" w:eastAsia="Times New Roman" w:hAnsi="Times New Roman" w:cs="Times New Roman"/>
          <w:sz w:val="24"/>
          <w:szCs w:val="24"/>
          <w:lang w:eastAsia="tr-TR"/>
        </w:rPr>
        <w:t xml:space="preserve"> (1) Bu Yönetmelik;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a)</w:t>
      </w:r>
      <w:r w:rsidRPr="008C295C">
        <w:rPr>
          <w:rFonts w:ascii="Times New Roman" w:eastAsia="Times New Roman" w:hAnsi="Times New Roman" w:cs="Times New Roman"/>
          <w:sz w:val="24"/>
          <w:szCs w:val="24"/>
          <w:lang w:eastAsia="tr-TR"/>
        </w:rPr>
        <w:tab/>
        <w:t>Çevre denetimlerine ilişkin usul ve esaslar ile yürütülecek iş ve işlemleri,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b)</w:t>
      </w:r>
      <w:r w:rsidRPr="008C295C">
        <w:rPr>
          <w:rFonts w:ascii="Times New Roman" w:eastAsia="Times New Roman" w:hAnsi="Times New Roman" w:cs="Times New Roman"/>
          <w:sz w:val="24"/>
          <w:szCs w:val="24"/>
          <w:lang w:eastAsia="tr-TR"/>
        </w:rPr>
        <w:tab/>
        <w:t xml:space="preserve">Çevre denetçisinin niteliklerini,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c)</w:t>
      </w:r>
      <w:r w:rsidRPr="008C295C">
        <w:rPr>
          <w:rFonts w:ascii="Times New Roman" w:eastAsia="Times New Roman" w:hAnsi="Times New Roman" w:cs="Times New Roman"/>
          <w:sz w:val="24"/>
          <w:szCs w:val="24"/>
          <w:lang w:eastAsia="tr-TR"/>
        </w:rPr>
        <w:tab/>
        <w:t xml:space="preserve">Faaliyet veya tesis sahiplerinin yükümlülüklerini,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roofErr w:type="gramStart"/>
      <w:r w:rsidRPr="008C295C">
        <w:rPr>
          <w:rFonts w:ascii="Times New Roman" w:eastAsia="Times New Roman" w:hAnsi="Times New Roman" w:cs="Times New Roman"/>
          <w:sz w:val="24"/>
          <w:szCs w:val="24"/>
          <w:lang w:eastAsia="tr-TR"/>
        </w:rPr>
        <w:t>kapsar</w:t>
      </w:r>
      <w:proofErr w:type="gramEnd"/>
      <w:r w:rsidRPr="008C295C">
        <w:rPr>
          <w:rFonts w:ascii="Times New Roman" w:eastAsia="Times New Roman" w:hAnsi="Times New Roman" w:cs="Times New Roman"/>
          <w:sz w:val="24"/>
          <w:szCs w:val="24"/>
          <w:lang w:eastAsia="tr-TR"/>
        </w:rPr>
        <w:t>.</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(2) Bu Yönetmelik, askeri işyerleri, askeri bölgelerin ve tatbikatların, </w:t>
      </w:r>
      <w:proofErr w:type="gramStart"/>
      <w:r w:rsidRPr="008C295C">
        <w:rPr>
          <w:rFonts w:ascii="Times New Roman" w:eastAsia="Times New Roman" w:hAnsi="Times New Roman" w:cs="Times New Roman"/>
          <w:sz w:val="24"/>
          <w:szCs w:val="24"/>
          <w:lang w:eastAsia="tr-TR"/>
        </w:rPr>
        <w:t>09/07/1982</w:t>
      </w:r>
      <w:proofErr w:type="gramEnd"/>
      <w:r w:rsidRPr="008C295C">
        <w:rPr>
          <w:rFonts w:ascii="Times New Roman" w:eastAsia="Times New Roman" w:hAnsi="Times New Roman" w:cs="Times New Roman"/>
          <w:sz w:val="24"/>
          <w:szCs w:val="24"/>
          <w:lang w:eastAsia="tr-TR"/>
        </w:rPr>
        <w:t xml:space="preserve"> tarihli ve 2690 sayılı Türkiye Atom Enerjisi Kurumu Kanunu uyarınca Atom Enerjisi Kurumunun yetki alanına giren kurum, kuruluş ve işletmelerin denetimi ile 30/06/2012 tarihli ve 28339 sayılı Resmî </w:t>
      </w:r>
      <w:proofErr w:type="spellStart"/>
      <w:r w:rsidRPr="008C295C">
        <w:rPr>
          <w:rFonts w:ascii="Times New Roman" w:eastAsia="Times New Roman" w:hAnsi="Times New Roman" w:cs="Times New Roman"/>
          <w:sz w:val="24"/>
          <w:szCs w:val="24"/>
          <w:lang w:eastAsia="tr-TR"/>
        </w:rPr>
        <w:t>Gazete’de</w:t>
      </w:r>
      <w:proofErr w:type="spellEnd"/>
      <w:r w:rsidRPr="008C295C">
        <w:rPr>
          <w:rFonts w:ascii="Times New Roman" w:eastAsia="Times New Roman" w:hAnsi="Times New Roman" w:cs="Times New Roman"/>
          <w:sz w:val="24"/>
          <w:szCs w:val="24"/>
          <w:lang w:eastAsia="tr-TR"/>
        </w:rPr>
        <w:t xml:space="preserve"> yayımlanan İş Sağlığı ve Güvenliği Kanunu kapsamında yer alan konuların denetiminde uygulanmaz.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(3) Atom Enerjisi Kurumunun yetki alanına giren kurum, kuruluş ve işletmelerin denetiminde ve İşçi Sağlığı ve İş Güvenliği Kanunu kapsamına giren konul</w:t>
      </w:r>
      <w:bookmarkStart w:id="0" w:name="_GoBack"/>
      <w:bookmarkEnd w:id="0"/>
      <w:r w:rsidRPr="008C295C">
        <w:rPr>
          <w:rFonts w:ascii="Times New Roman" w:eastAsia="Times New Roman" w:hAnsi="Times New Roman" w:cs="Times New Roman"/>
          <w:sz w:val="24"/>
          <w:szCs w:val="24"/>
          <w:lang w:eastAsia="tr-TR"/>
        </w:rPr>
        <w:t>arda Bakanlık ve ilgili kuruluş arasında bir protokol yapılması durumunda bu maddenin ikinci fıkrasında belirtilen konularda bu Yönetmelik hükümleri uyarınca ilgili kuruluşla ortak denetim yapılabilir.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Dayanak</w:t>
      </w:r>
    </w:p>
    <w:p w:rsidR="004E5099" w:rsidRPr="008C295C" w:rsidRDefault="004E5099" w:rsidP="004E5099">
      <w:pPr>
        <w:autoSpaceDE w:val="0"/>
        <w:autoSpaceDN w:val="0"/>
        <w:adjustRightInd w:val="0"/>
        <w:spacing w:before="0" w:beforeAutospacing="0" w:after="0" w:afterAutospacing="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             MADDE 3 – </w:t>
      </w:r>
      <w:r w:rsidRPr="008C295C">
        <w:rPr>
          <w:rFonts w:ascii="Times New Roman" w:eastAsia="Times New Roman" w:hAnsi="Times New Roman" w:cs="Times New Roman"/>
          <w:bCs/>
          <w:sz w:val="24"/>
          <w:szCs w:val="24"/>
          <w:lang w:eastAsia="tr-TR"/>
        </w:rPr>
        <w:t>(1) Bu Yönetmelik, 2872 sayılı Çevre Kanununa ve 644 sayılı Çevre ve Şehircilik Bakanlığının Teşkilat ve Görevleri Hakkında Kanun Hükmünde Kararname’ye dayanılarak hazırlanmıştır.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Tanımlar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4 – </w:t>
      </w:r>
      <w:r w:rsidRPr="008C295C">
        <w:rPr>
          <w:rFonts w:ascii="Times New Roman" w:eastAsia="Times New Roman" w:hAnsi="Times New Roman" w:cs="Times New Roman"/>
          <w:sz w:val="24"/>
          <w:szCs w:val="24"/>
          <w:lang w:eastAsia="tr-TR"/>
        </w:rPr>
        <w:t>(1) Bu Yönetmelikte geçen;</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a) Bakan: Çevre ve Şehircilik Bakanını,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b) Bakanlık: Çevre ve Şehircilik Bakanlığını,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c) Birleşik çevre denetimi: Tesis veya faaliyetlerin, çalışmalarının Çevre Kanunu ve bu Kanuna dayanılarak yürürlüğe giren mevzuata uygunluğunun bir arada ele alındığı denetimleri,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rPr>
      </w:pPr>
      <w:r w:rsidRPr="008C295C">
        <w:rPr>
          <w:rFonts w:ascii="Times New Roman" w:eastAsia="Times New Roman" w:hAnsi="Times New Roman" w:cs="Times New Roman"/>
          <w:sz w:val="24"/>
          <w:szCs w:val="24"/>
          <w:lang w:eastAsia="tr-TR"/>
        </w:rPr>
        <w:t xml:space="preserve">ç) Çevre denetim ekibi: </w:t>
      </w:r>
      <w:r w:rsidRPr="008C295C">
        <w:rPr>
          <w:rFonts w:ascii="Times New Roman" w:eastAsia="Times New Roman" w:hAnsi="Times New Roman" w:cs="Times New Roman"/>
          <w:sz w:val="24"/>
          <w:szCs w:val="24"/>
        </w:rPr>
        <w:t>En az iki çevre denetçisinden oluşan, çevre denetimini gerçekleştirecek olan denetim ekibini,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d) Çevre denetçisi: </w:t>
      </w:r>
      <w:r w:rsidR="002328D7" w:rsidRPr="008C295C">
        <w:rPr>
          <w:rFonts w:ascii="Times New Roman" w:eastAsia="Times New Roman" w:hAnsi="Times New Roman" w:cs="Times New Roman"/>
          <w:sz w:val="24"/>
          <w:szCs w:val="24"/>
          <w:lang w:eastAsia="tr-TR"/>
        </w:rPr>
        <w:t>Bakanlık ve İl Müdürlüğünün çevre birimlerinde görev alan ve 11 inci Maddede belirtilen şartları taşıyan kişiyi,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e) Çevre denetçisi adayı: Bakanlık merkez veya taşra teşkilatında çalışmakta olup çevre denetçisi olmak amacıyla denetim faaliyetlerine katılan kişiyi,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f) Çevre denetimi: Tesis veya faaliyetlerin çalışmasının Çevre Kanunu ve bu Kanuna dayanılarak yürürlüğe giren mevzuata uygunluğunu kontrol etmek için, tesis ve faaliyetlere ilişkin bilgilerin tarafsız bir şekilde toplanmasını, değerlendirilmesini, tutanak altına alınmasını, gerektiğinde rapor haline getirilmesini ve uygunsuzluk halinde idari yaptırım kararı ile yetkilendirilmiş makama bildirilmesini,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g) Çevre gönüllüsü: Çevre Kanunu ve bu Kanuna göre yürürlüğe konulan düzenlemelere aykırı faaliyetleri Bakanlığa bildiren kişiyi,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ğ) Denetim planı: Denetim otoritesinin önceliklerini ve hedeflerini belirleyen stratejik ve halka açık dokümanı,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h) Denetim programı: Denetim planı çerçevesinde gerçekleştirilecek </w:t>
      </w:r>
      <w:proofErr w:type="spellStart"/>
      <w:r w:rsidRPr="008C295C">
        <w:rPr>
          <w:rFonts w:ascii="Times New Roman" w:eastAsia="Times New Roman" w:hAnsi="Times New Roman" w:cs="Times New Roman"/>
          <w:sz w:val="24"/>
          <w:szCs w:val="24"/>
          <w:lang w:eastAsia="tr-TR"/>
        </w:rPr>
        <w:t>operasyonel</w:t>
      </w:r>
      <w:proofErr w:type="spellEnd"/>
      <w:r w:rsidRPr="008C295C">
        <w:rPr>
          <w:rFonts w:ascii="Times New Roman" w:eastAsia="Times New Roman" w:hAnsi="Times New Roman" w:cs="Times New Roman"/>
          <w:sz w:val="24"/>
          <w:szCs w:val="24"/>
          <w:lang w:eastAsia="tr-TR"/>
        </w:rPr>
        <w:t xml:space="preserve"> faaliyetleri içeren içsel dokümanı,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ı) E-denetim Sistemi: Çevre denetim süreçlerinin yürütüldüğü web tabanlı programı,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i) Elektronik sistem: Her türlü resmi yazışmalara ait dokümanların mevzuata uygun olarak oluşturulması, işlem yapılması, dosyalanması ve arşivlenmesi işlemlerinin elektronik ortamda yapılmasını sağlayan Bakanlıkça kullanılan web tabanlı programı,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j) Genel Müdür: Çevresel Etki Değerlendirmesi, İzin ve Denetim Genel Müdürünü,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k</w:t>
      </w:r>
      <w:r w:rsidR="000C17F5" w:rsidRPr="008C295C">
        <w:rPr>
          <w:rFonts w:ascii="Times New Roman" w:eastAsia="Times New Roman" w:hAnsi="Times New Roman" w:cs="Times New Roman"/>
          <w:sz w:val="24"/>
          <w:szCs w:val="24"/>
          <w:lang w:eastAsia="tr-TR"/>
        </w:rPr>
        <w:t xml:space="preserve">) </w:t>
      </w:r>
      <w:r w:rsidRPr="008C295C">
        <w:rPr>
          <w:rFonts w:ascii="Times New Roman" w:eastAsia="Times New Roman" w:hAnsi="Times New Roman" w:cs="Times New Roman"/>
          <w:sz w:val="24"/>
          <w:szCs w:val="24"/>
          <w:lang w:eastAsia="tr-TR"/>
        </w:rPr>
        <w:t>Genel Müdürlük: Çevresel Etki Değerlendirmesi, İzin ve Denetim Genel Müdürlüğünü,</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l) İl Müdürlüğü: Çevre ve Şehircilik İl Müdürlüklerini,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m) Kanun: 2872 sayılı Çevre Kanununu,</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n) Ortam </w:t>
      </w:r>
      <w:proofErr w:type="gramStart"/>
      <w:r w:rsidRPr="008C295C">
        <w:rPr>
          <w:rFonts w:ascii="Times New Roman" w:eastAsia="Times New Roman" w:hAnsi="Times New Roman" w:cs="Times New Roman"/>
          <w:sz w:val="24"/>
          <w:szCs w:val="24"/>
          <w:lang w:eastAsia="tr-TR"/>
        </w:rPr>
        <w:t>bazlı</w:t>
      </w:r>
      <w:proofErr w:type="gramEnd"/>
      <w:r w:rsidRPr="008C295C">
        <w:rPr>
          <w:rFonts w:ascii="Times New Roman" w:eastAsia="Times New Roman" w:hAnsi="Times New Roman" w:cs="Times New Roman"/>
          <w:sz w:val="24"/>
          <w:szCs w:val="24"/>
          <w:lang w:eastAsia="tr-TR"/>
        </w:rPr>
        <w:t xml:space="preserve"> çevre denetimi: Tesis veya faaliyetlerin, hava, su, toprak ortamları ile atıklara, kimyasallara, gürültüye ilişkin mevzuattan en az birinin uygunluğunun ele alındığı denetimleri,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o) Uygunsuzluk: Çevre mevzuatında belirtilen yükümlülüklerin yerine getirilmemesini,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proofErr w:type="gramStart"/>
      <w:r w:rsidRPr="008C295C">
        <w:rPr>
          <w:rFonts w:ascii="Times New Roman" w:eastAsia="Times New Roman" w:hAnsi="Times New Roman" w:cs="Times New Roman"/>
          <w:sz w:val="24"/>
          <w:szCs w:val="24"/>
          <w:lang w:eastAsia="tr-TR"/>
        </w:rPr>
        <w:t>ifade</w:t>
      </w:r>
      <w:proofErr w:type="gramEnd"/>
      <w:r w:rsidRPr="008C295C">
        <w:rPr>
          <w:rFonts w:ascii="Times New Roman" w:eastAsia="Times New Roman" w:hAnsi="Times New Roman" w:cs="Times New Roman"/>
          <w:sz w:val="24"/>
          <w:szCs w:val="24"/>
          <w:lang w:eastAsia="tr-TR"/>
        </w:rPr>
        <w:t xml:space="preserve"> eder.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p>
    <w:p w:rsidR="004E5099" w:rsidRPr="008C295C" w:rsidRDefault="004E5099" w:rsidP="00753521">
      <w:pPr>
        <w:spacing w:before="0" w:beforeAutospacing="0" w:after="0" w:afterAutospacing="0"/>
        <w:ind w:firstLine="540"/>
        <w:jc w:val="center"/>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İKİNCİ BÖLÜM</w:t>
      </w:r>
    </w:p>
    <w:p w:rsidR="004E5099" w:rsidRPr="008C295C" w:rsidRDefault="004E5099" w:rsidP="00753521">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Denetime Tabi Tesis veya Faaliyetler ve Yükümlülükleri</w:t>
      </w:r>
    </w:p>
    <w:p w:rsidR="008129D8" w:rsidRPr="008C295C" w:rsidRDefault="008129D8" w:rsidP="00753521">
      <w:pPr>
        <w:spacing w:before="0" w:beforeAutospacing="0" w:after="0" w:afterAutospacing="0"/>
        <w:ind w:firstLine="540"/>
        <w:jc w:val="center"/>
        <w:rPr>
          <w:rFonts w:ascii="Times New Roman" w:eastAsia="Times New Roman" w:hAnsi="Times New Roman" w:cs="Times New Roman"/>
          <w:b/>
          <w:bCs/>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 xml:space="preserve">Denetime tabi tesisler veya faaliyetler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MADDE 5 – </w:t>
      </w:r>
      <w:r w:rsidRPr="008C295C">
        <w:rPr>
          <w:rFonts w:ascii="Times New Roman" w:eastAsia="Times New Roman" w:hAnsi="Times New Roman" w:cs="Times New Roman"/>
          <w:bCs/>
          <w:sz w:val="24"/>
          <w:szCs w:val="24"/>
          <w:lang w:eastAsia="tr-TR"/>
        </w:rPr>
        <w:t>(1)</w:t>
      </w:r>
      <w:r w:rsidRPr="008C295C">
        <w:rPr>
          <w:rFonts w:ascii="Times New Roman" w:eastAsia="Times New Roman" w:hAnsi="Times New Roman" w:cs="Times New Roman"/>
          <w:b/>
          <w:bCs/>
          <w:sz w:val="24"/>
          <w:szCs w:val="24"/>
          <w:lang w:eastAsia="tr-TR"/>
        </w:rPr>
        <w:t xml:space="preserve"> </w:t>
      </w:r>
      <w:r w:rsidRPr="008C295C">
        <w:rPr>
          <w:rFonts w:ascii="Times New Roman" w:eastAsia="Times New Roman" w:hAnsi="Times New Roman" w:cs="Times New Roman"/>
          <w:bCs/>
          <w:sz w:val="24"/>
          <w:szCs w:val="24"/>
          <w:lang w:eastAsia="tr-TR"/>
        </w:rPr>
        <w:t>Türkiye Cumhuriyeti sınırları içerisinde kalan serbest ve münhasır ekonomik bölgeler dâhil egemenlik ve yargılama sahaları içerisindeki tüm kara ve deniz alanlarında 2872 sayılı Çevre Kanunu ve ilgili mevzuat hükümleri kapsamında olan her türlü tesis, faaliyetler ve/veya ihlaller denetime tabidir.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Denetime tabi tesislerin veya faaliyetlerin yükümlülükleri</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MADDE 6 – </w:t>
      </w:r>
      <w:r w:rsidRPr="008C295C">
        <w:rPr>
          <w:rFonts w:ascii="Times New Roman" w:eastAsia="Times New Roman" w:hAnsi="Times New Roman" w:cs="Times New Roman"/>
          <w:bCs/>
          <w:sz w:val="24"/>
          <w:szCs w:val="24"/>
          <w:lang w:eastAsia="tr-TR"/>
        </w:rPr>
        <w:t xml:space="preserve">(1) Denetime tabi tesis veya faaliyetler; </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a) Denetim sırasında çevre denetçisinin tesis veya faaliyet sahalarına girmesini, çevre denetçisinin güvenliğini ve denetim için gerekli görülen personel ve her türlü </w:t>
      </w:r>
      <w:proofErr w:type="gramStart"/>
      <w:r w:rsidRPr="008C295C">
        <w:rPr>
          <w:rFonts w:ascii="Times New Roman" w:eastAsia="Times New Roman" w:hAnsi="Times New Roman" w:cs="Times New Roman"/>
          <w:bCs/>
          <w:sz w:val="24"/>
          <w:szCs w:val="24"/>
          <w:lang w:eastAsia="tr-TR"/>
        </w:rPr>
        <w:t>ekipmanı</w:t>
      </w:r>
      <w:proofErr w:type="gramEnd"/>
      <w:r w:rsidRPr="008C295C">
        <w:rPr>
          <w:rFonts w:ascii="Times New Roman" w:eastAsia="Times New Roman" w:hAnsi="Times New Roman" w:cs="Times New Roman"/>
          <w:bCs/>
          <w:sz w:val="24"/>
          <w:szCs w:val="24"/>
          <w:lang w:eastAsia="tr-TR"/>
        </w:rPr>
        <w:t xml:space="preserve"> sağlamakla,</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b) İlgili mevzuat kapsamında gerekli ölçüm ve analizleri, Bakanlığa ya da Bakanlıkça yetkilendirilmiş özel veya kamu kurum ve kuruluşların laboratuvarlarına yaptırmakla, </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c) Çevre denetçisinin gerekli gördüğü hallerde ve/veya itiraz durumunda ölçüm ve analizlerin giderlerini karşılamakla,</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ç)Denetim sırasında istenilen bilgi ve belgeleri öngörülen sürede ve eksiksiz olarak sağlamakla,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proofErr w:type="gramStart"/>
      <w:r w:rsidRPr="008C295C">
        <w:rPr>
          <w:rFonts w:ascii="Times New Roman" w:eastAsia="Times New Roman" w:hAnsi="Times New Roman" w:cs="Times New Roman"/>
          <w:sz w:val="24"/>
          <w:szCs w:val="24"/>
          <w:lang w:eastAsia="tr-TR"/>
        </w:rPr>
        <w:t>yükümlüdür</w:t>
      </w:r>
      <w:proofErr w:type="gramEnd"/>
      <w:r w:rsidRPr="008C295C">
        <w:rPr>
          <w:rFonts w:ascii="Times New Roman" w:eastAsia="Times New Roman" w:hAnsi="Times New Roman" w:cs="Times New Roman"/>
          <w:sz w:val="24"/>
          <w:szCs w:val="24"/>
          <w:lang w:eastAsia="tr-TR"/>
        </w:rPr>
        <w:t>.</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ÜÇÜNCÜ BÖLÜM</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Çevre Denetiminin Usul ve Esasları</w:t>
      </w:r>
    </w:p>
    <w:p w:rsidR="004E5099" w:rsidRPr="008C295C" w:rsidRDefault="00A7457D" w:rsidP="004E5099">
      <w:pPr>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         </w:t>
      </w:r>
      <w:r w:rsidR="004E5099" w:rsidRPr="008C295C">
        <w:rPr>
          <w:rFonts w:ascii="Times New Roman" w:eastAsia="Times New Roman" w:hAnsi="Times New Roman" w:cs="Times New Roman"/>
          <w:b/>
          <w:bCs/>
          <w:sz w:val="24"/>
          <w:szCs w:val="24"/>
          <w:lang w:eastAsia="tr-TR"/>
        </w:rPr>
        <w:t>Yetkili birimler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7 – </w:t>
      </w:r>
      <w:r w:rsidRPr="008C295C">
        <w:rPr>
          <w:rFonts w:ascii="Times New Roman" w:eastAsia="Times New Roman" w:hAnsi="Times New Roman" w:cs="Times New Roman"/>
          <w:sz w:val="24"/>
          <w:szCs w:val="24"/>
          <w:lang w:eastAsia="tr-TR"/>
        </w:rPr>
        <w:t>(1) Tesis veya faaliyetlerin denetimini yapmaya yetkili birimler, Genel Müdürlük ve İl Müdürlükleridir.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(2) </w:t>
      </w:r>
      <w:proofErr w:type="gramStart"/>
      <w:r w:rsidRPr="008C295C">
        <w:rPr>
          <w:rFonts w:ascii="Times New Roman" w:eastAsia="Times New Roman" w:hAnsi="Times New Roman" w:cs="Times New Roman"/>
          <w:sz w:val="24"/>
          <w:szCs w:val="24"/>
          <w:lang w:eastAsia="tr-TR"/>
        </w:rPr>
        <w:t>03/03/2005</w:t>
      </w:r>
      <w:proofErr w:type="gramEnd"/>
      <w:r w:rsidRPr="008C295C">
        <w:rPr>
          <w:rFonts w:ascii="Times New Roman" w:eastAsia="Times New Roman" w:hAnsi="Times New Roman" w:cs="Times New Roman"/>
          <w:sz w:val="24"/>
          <w:szCs w:val="24"/>
          <w:lang w:eastAsia="tr-TR"/>
        </w:rPr>
        <w:t xml:space="preserve"> tarihli ve 5312 sayılı Deniz Çevresinin Petrol ve Diğer Zararlı Maddelerle Kirlenmesinde Acil Durumlarda Müdahale ve Zararların Tazmini Esaslarına Dair Kanuna dayanılarak hazırlanmış olan ve 21/10/2006 tarihli ve 26326 sayılı Resmî </w:t>
      </w:r>
      <w:proofErr w:type="spellStart"/>
      <w:r w:rsidRPr="008C295C">
        <w:rPr>
          <w:rFonts w:ascii="Times New Roman" w:eastAsia="Times New Roman" w:hAnsi="Times New Roman" w:cs="Times New Roman"/>
          <w:sz w:val="24"/>
          <w:szCs w:val="24"/>
          <w:lang w:eastAsia="tr-TR"/>
        </w:rPr>
        <w:t>Gazete’de</w:t>
      </w:r>
      <w:proofErr w:type="spellEnd"/>
      <w:r w:rsidRPr="008C295C">
        <w:rPr>
          <w:rFonts w:ascii="Times New Roman" w:eastAsia="Times New Roman" w:hAnsi="Times New Roman" w:cs="Times New Roman"/>
          <w:sz w:val="24"/>
          <w:szCs w:val="24"/>
          <w:lang w:eastAsia="tr-TR"/>
        </w:rPr>
        <w:t xml:space="preserve"> yayımlanan Deniz Çevresinin Petrol ve Diğer Zararlı Maddelerle Kirlenmesinde Acil Durumlarda Müdahale ve Zararların Tazmini Esaslarına Dair Kanunun Uygulama </w:t>
      </w:r>
      <w:r w:rsidRPr="008C295C">
        <w:rPr>
          <w:rFonts w:ascii="Times New Roman" w:eastAsia="Times New Roman" w:hAnsi="Times New Roman" w:cs="Times New Roman"/>
          <w:sz w:val="24"/>
          <w:szCs w:val="24"/>
          <w:lang w:eastAsia="tr-TR"/>
        </w:rPr>
        <w:lastRenderedPageBreak/>
        <w:t>Yönetmeliğinin 23 üncü maddesinin üçüncü fıkrasında belirtilen hususlarda Bakanlık denetim yapmaya yetkilidir.</w:t>
      </w:r>
    </w:p>
    <w:p w:rsidR="004E5099" w:rsidRPr="008C295C" w:rsidRDefault="004E5099" w:rsidP="00A7457D">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(3) Çevre mevzuatının yetkili kıldığı kamu kurum ve kuruluşların denetim yetkileri saklıdır. </w:t>
      </w:r>
      <w:r w:rsidRPr="008C295C">
        <w:rPr>
          <w:rFonts w:ascii="Times New Roman" w:eastAsia="Times New Roman" w:hAnsi="Times New Roman" w:cs="Times New Roman"/>
          <w:sz w:val="24"/>
          <w:szCs w:val="24"/>
          <w:lang w:eastAsia="tr-TR"/>
        </w:rPr>
        <w:tab/>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eastAsia="Times New Roman" w:hAnsi="Times New Roman" w:cs="Times New Roman"/>
          <w:sz w:val="24"/>
          <w:szCs w:val="24"/>
          <w:lang w:eastAsia="tr-TR"/>
        </w:rPr>
        <w:tab/>
        <w:t xml:space="preserve">(4) </w:t>
      </w:r>
      <w:r w:rsidRPr="008C295C">
        <w:rPr>
          <w:rFonts w:ascii="Times New Roman" w:hAnsi="Times New Roman" w:cs="Times New Roman"/>
          <w:sz w:val="24"/>
          <w:szCs w:val="24"/>
        </w:rPr>
        <w:t>Çevre gönüllülerinin tesis veya faaliyetlere giderek denetleme yapma yetkisi olmayıp, Kanuna ve ilgili mevzuata aykırı faaliyetleri Bakanlığın merkez veya taşra teşkilatına iletirler.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Denetim planı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8 – </w:t>
      </w:r>
      <w:r w:rsidRPr="008C295C">
        <w:rPr>
          <w:rFonts w:ascii="Times New Roman" w:eastAsia="Times New Roman" w:hAnsi="Times New Roman" w:cs="Times New Roman"/>
          <w:sz w:val="24"/>
          <w:szCs w:val="24"/>
          <w:lang w:eastAsia="tr-TR"/>
        </w:rPr>
        <w:t xml:space="preserve">(1) Ülkenin çevre politikası ve stratejisi çerçevesinde Bakanlığın çevre konusundaki önceliklerini, genel amaç ve hedeflerini belirlemek üzere Genel Müdürlük veya Genel Müdürlüğün onayı dâhilinde İl Müdürlüğü tarafından Denetim Planı hazırlanır. Bu plan veya planlar ulusal, bölgesel ve yerel ölçekte oluşturulabilir. Denetim planı hazırlanırken, önceki denetim faaliyetlerinden elde edilen verilerden yararlanılır.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(2) Her çevre denetimi planı en azından:</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a) Kapsadığı coğrafi alanı tanımlar,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b) Belli bir süreyi kapsar,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c) Gerektiğinde değiştirilebilir,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ç) Kapsanan sahaların ve kontrol edilecek tesislerin türünü tanımlar,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d) </w:t>
      </w:r>
      <w:r w:rsidRPr="008C295C">
        <w:rPr>
          <w:rFonts w:ascii="Times New Roman" w:eastAsia="Times New Roman" w:hAnsi="Times New Roman" w:cs="Times New Roman"/>
          <w:sz w:val="24"/>
          <w:szCs w:val="24"/>
        </w:rPr>
        <w:t>E-denetim sistemi üzerinden ç</w:t>
      </w:r>
      <w:r w:rsidRPr="008C295C">
        <w:rPr>
          <w:rFonts w:ascii="Times New Roman" w:eastAsia="Times New Roman" w:hAnsi="Times New Roman" w:cs="Times New Roman"/>
          <w:sz w:val="24"/>
          <w:szCs w:val="24"/>
          <w:lang w:eastAsia="tr-TR"/>
        </w:rPr>
        <w:t>evresel riskleri değerlendirerek çevre denetimleri için bir program belirlenir, bu programlar, farklı tür tesisler veya belirlenmiş tesisler için saha ziyaretlerinin sıklığını içerir,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e) </w:t>
      </w:r>
      <w:proofErr w:type="gramStart"/>
      <w:r w:rsidRPr="008C295C">
        <w:rPr>
          <w:rFonts w:ascii="Times New Roman" w:eastAsia="Times New Roman" w:hAnsi="Times New Roman" w:cs="Times New Roman"/>
          <w:sz w:val="24"/>
          <w:szCs w:val="24"/>
          <w:lang w:eastAsia="tr-TR"/>
        </w:rPr>
        <w:t>Şikayet</w:t>
      </w:r>
      <w:proofErr w:type="gramEnd"/>
      <w:r w:rsidRPr="008C295C">
        <w:rPr>
          <w:rFonts w:ascii="Times New Roman" w:eastAsia="Times New Roman" w:hAnsi="Times New Roman" w:cs="Times New Roman"/>
          <w:sz w:val="24"/>
          <w:szCs w:val="24"/>
          <w:lang w:eastAsia="tr-TR"/>
        </w:rPr>
        <w:t>, kaza, uygunsuzluk ve izin verme amacı gibi durumlarda yapılan rutin olmayan denetimlerin usulünü de içerir.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Yıllık denetim programı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MADDE 9 –</w:t>
      </w:r>
      <w:r w:rsidRPr="008C295C">
        <w:rPr>
          <w:rFonts w:ascii="Times New Roman" w:eastAsia="Times New Roman" w:hAnsi="Times New Roman" w:cs="Times New Roman"/>
          <w:sz w:val="24"/>
          <w:szCs w:val="24"/>
          <w:lang w:eastAsia="tr-TR"/>
        </w:rPr>
        <w:t xml:space="preserve"> (1) Birleşik denetimler için yıllık denetim programı, Genel Müdürlük ve İl Müdürlüklerinin işbirliği ile bir önceki yılın Aralık ayında hazırlanır ve Genel Müdür tarafından onaylanarak yürürlüğe girer.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(2)  Bu programla, yıl içinde Bakanlığın merkez ve taşra teşkilatınca birleşik denetim gerçekleştirilecek tesis veya faaliyetler belirlenir.</w:t>
      </w:r>
    </w:p>
    <w:p w:rsidR="004E5099" w:rsidRPr="008C295C" w:rsidRDefault="004E5099" w:rsidP="004E5099">
      <w:pPr>
        <w:tabs>
          <w:tab w:val="left" w:pos="705"/>
          <w:tab w:val="left" w:pos="759"/>
          <w:tab w:val="left" w:pos="1006"/>
        </w:tabs>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(3) Ortam </w:t>
      </w:r>
      <w:proofErr w:type="gramStart"/>
      <w:r w:rsidRPr="008C295C">
        <w:rPr>
          <w:rFonts w:ascii="Times New Roman" w:eastAsia="Times New Roman" w:hAnsi="Times New Roman" w:cs="Times New Roman"/>
          <w:sz w:val="24"/>
          <w:szCs w:val="24"/>
          <w:lang w:eastAsia="tr-TR"/>
        </w:rPr>
        <w:t>bazlı</w:t>
      </w:r>
      <w:proofErr w:type="gramEnd"/>
      <w:r w:rsidRPr="008C295C">
        <w:rPr>
          <w:rFonts w:ascii="Times New Roman" w:eastAsia="Times New Roman" w:hAnsi="Times New Roman" w:cs="Times New Roman"/>
          <w:sz w:val="24"/>
          <w:szCs w:val="24"/>
          <w:lang w:eastAsia="tr-TR"/>
        </w:rPr>
        <w:t xml:space="preserve"> denetimler konusunda Bakanlık ve Bakanlığın yetki verdiği kurum ve kuruluşlar, denetimleri kendilerinin belirlediği programlar çerçevesinde gerçekleştirir.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(4) Kaza, ihbar, şikâyet gibi durumlarda veya Bakanlıkça gerek görüldüğü hallerde denetim programına bağlı olmaksızın çevre denetimi yapılır.</w:t>
      </w:r>
    </w:p>
    <w:p w:rsidR="004E5099" w:rsidRPr="008C295C" w:rsidRDefault="0048514E"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w:t>
      </w:r>
      <w:r w:rsidR="004E5099" w:rsidRPr="008C295C">
        <w:rPr>
          <w:rFonts w:ascii="Times New Roman" w:hAnsi="Times New Roman" w:cs="Times New Roman"/>
          <w:b/>
          <w:sz w:val="24"/>
          <w:szCs w:val="24"/>
        </w:rPr>
        <w:t>Bildirim</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10 – </w:t>
      </w:r>
      <w:r w:rsidRPr="008C295C">
        <w:rPr>
          <w:rFonts w:ascii="Times New Roman" w:hAnsi="Times New Roman" w:cs="Times New Roman"/>
          <w:sz w:val="24"/>
          <w:szCs w:val="24"/>
        </w:rPr>
        <w:t>(1) Yıllık denetim programına alınan tesis veya faaliyetlere, denetimlerin haberli yapılacak olması durumunda en az bir hafta önce yıllık denetim programına alındıkları bildirilir.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(2) Kaza, ihbar, şikâyet gibi durumlarda, ortam </w:t>
      </w:r>
      <w:proofErr w:type="gramStart"/>
      <w:r w:rsidRPr="008C295C">
        <w:rPr>
          <w:rFonts w:ascii="Times New Roman" w:hAnsi="Times New Roman" w:cs="Times New Roman"/>
          <w:sz w:val="24"/>
          <w:szCs w:val="24"/>
        </w:rPr>
        <w:t>bazlı</w:t>
      </w:r>
      <w:proofErr w:type="gramEnd"/>
      <w:r w:rsidRPr="008C295C">
        <w:rPr>
          <w:rFonts w:ascii="Times New Roman" w:hAnsi="Times New Roman" w:cs="Times New Roman"/>
          <w:sz w:val="24"/>
          <w:szCs w:val="24"/>
        </w:rPr>
        <w:t xml:space="preserve"> denetimlerde veya Bakanlığın program dışı denetim yapmaya gerek gördüğü hallerde denetimlerin haberli yapılması zorunlu değildir.</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DÖRDÜNCÜ BÖLÜM</w:t>
      </w:r>
    </w:p>
    <w:p w:rsidR="004E5099" w:rsidRPr="008C295C" w:rsidRDefault="00EA3BC5" w:rsidP="004E5099">
      <w:pPr>
        <w:tabs>
          <w:tab w:val="left" w:pos="566"/>
        </w:tabs>
        <w:spacing w:before="0" w:beforeAutospacing="0" w:after="0" w:afterAutospacing="0"/>
        <w:jc w:val="center"/>
        <w:rPr>
          <w:rFonts w:ascii="Times New Roman" w:hAnsi="Times New Roman" w:cs="Times New Roman"/>
          <w:sz w:val="24"/>
          <w:szCs w:val="24"/>
        </w:rPr>
      </w:pPr>
      <w:r w:rsidRPr="008C295C">
        <w:rPr>
          <w:rFonts w:ascii="Times New Roman" w:hAnsi="Times New Roman" w:cs="Times New Roman"/>
          <w:b/>
          <w:sz w:val="24"/>
          <w:szCs w:val="24"/>
        </w:rPr>
        <w:t xml:space="preserve">Çevre Denetçisi Nitelikleri ve </w:t>
      </w:r>
      <w:r w:rsidR="004E5099" w:rsidRPr="008C295C">
        <w:rPr>
          <w:rFonts w:ascii="Times New Roman" w:hAnsi="Times New Roman" w:cs="Times New Roman"/>
          <w:b/>
          <w:sz w:val="24"/>
          <w:szCs w:val="24"/>
        </w:rPr>
        <w:t>Denetimin Gerçekleşme Usulü</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Çevre denetçisinde aranacak nitelikler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MADDE 11 –</w:t>
      </w:r>
      <w:r w:rsidRPr="008C295C">
        <w:rPr>
          <w:rFonts w:ascii="Times New Roman" w:eastAsia="Times New Roman" w:hAnsi="Times New Roman" w:cs="Times New Roman"/>
          <w:bCs/>
          <w:sz w:val="24"/>
          <w:szCs w:val="24"/>
          <w:lang w:eastAsia="tr-TR"/>
        </w:rPr>
        <w:t xml:space="preserve"> (1) Bakanlık ve İl Müdürlüğünün çevre birimlerinde görev almak ve en az dört yıllık yükseköğretim kurumu mezunu olmak,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(2) Kapsamı Bakanlıkça belirlenen çevre denetçisi eğitimini tamamlamış olmak,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(3) Çevre mevzuatı kapsamında en az 15 adet çevre denetimine katılım sağlamak,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Zorunludur.</w:t>
      </w:r>
    </w:p>
    <w:p w:rsidR="004E5099" w:rsidRPr="008C295C" w:rsidRDefault="004E5099" w:rsidP="004E5099">
      <w:pPr>
        <w:tabs>
          <w:tab w:val="left" w:pos="566"/>
        </w:tabs>
        <w:spacing w:before="0" w:beforeAutospacing="0" w:after="0" w:afterAutospacing="0"/>
        <w:jc w:val="center"/>
        <w:rPr>
          <w:rFonts w:ascii="Times New Roman" w:hAnsi="Times New Roman" w:cs="Times New Roman"/>
          <w:sz w:val="24"/>
          <w:szCs w:val="24"/>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Çevre Denetim Ekibinin görev ve sorumlulukları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
          <w:bCs/>
          <w:sz w:val="24"/>
          <w:szCs w:val="24"/>
          <w:lang w:eastAsia="tr-TR"/>
        </w:rPr>
        <w:t xml:space="preserve">MADDE 12 – </w:t>
      </w:r>
      <w:r w:rsidRPr="008C295C">
        <w:rPr>
          <w:rFonts w:ascii="Times New Roman" w:eastAsia="Times New Roman" w:hAnsi="Times New Roman" w:cs="Times New Roman"/>
          <w:bCs/>
          <w:sz w:val="24"/>
          <w:szCs w:val="24"/>
          <w:lang w:eastAsia="tr-TR"/>
        </w:rPr>
        <w:t>(1) Çevre Denetim Ekibinin</w:t>
      </w:r>
      <w:r w:rsidRPr="008C295C">
        <w:rPr>
          <w:rFonts w:ascii="Times New Roman" w:eastAsia="Times New Roman" w:hAnsi="Times New Roman" w:cs="Times New Roman"/>
          <w:b/>
          <w:bCs/>
          <w:sz w:val="24"/>
          <w:szCs w:val="24"/>
          <w:lang w:eastAsia="tr-TR"/>
        </w:rPr>
        <w:t xml:space="preserve"> </w:t>
      </w:r>
      <w:r w:rsidRPr="008C295C">
        <w:rPr>
          <w:rFonts w:ascii="Times New Roman" w:eastAsia="Times New Roman" w:hAnsi="Times New Roman" w:cs="Times New Roman"/>
          <w:bCs/>
          <w:sz w:val="24"/>
          <w:szCs w:val="24"/>
          <w:lang w:eastAsia="tr-TR"/>
        </w:rPr>
        <w:t>görev ve sorumlulukları şunlardır;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lastRenderedPageBreak/>
        <w:t xml:space="preserve">a) Denetlenecek tesis veya faaliyetin </w:t>
      </w:r>
      <w:proofErr w:type="gramStart"/>
      <w:r w:rsidRPr="008C295C">
        <w:rPr>
          <w:rFonts w:ascii="Times New Roman" w:eastAsia="Times New Roman" w:hAnsi="Times New Roman" w:cs="Times New Roman"/>
          <w:bCs/>
          <w:sz w:val="24"/>
          <w:szCs w:val="24"/>
          <w:lang w:eastAsia="tr-TR"/>
        </w:rPr>
        <w:t>prosesi</w:t>
      </w:r>
      <w:proofErr w:type="gramEnd"/>
      <w:r w:rsidRPr="008C295C">
        <w:rPr>
          <w:rFonts w:ascii="Times New Roman" w:eastAsia="Times New Roman" w:hAnsi="Times New Roman" w:cs="Times New Roman"/>
          <w:bCs/>
          <w:sz w:val="24"/>
          <w:szCs w:val="24"/>
          <w:lang w:eastAsia="tr-TR"/>
        </w:rPr>
        <w:t>, ürünleri, hizmetleri, daha önce yapılan denetim varsa bulguları toplamak ve değerlendirmek,</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b) Denetim sırasında gerekli görüşme, gözlem ve kayıtları yapmak, ilgili belgeleri istemek, dokümanların gözden geçirilmesi yoluyla bilgi toplamak,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c) Denetimin bitiminde, yerinde denetim tutanağını düzenlemek,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ç) Gerektiğinde mahalli mülki amirinden kolluk kuvveti görevlendirilmesini talep etmek,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d) Denetimini gerçekleştireceği kamu, özel sektör kurumları veya tüzel kişilik ile kişisel ilişkisi bulunmamak.</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 xml:space="preserve">(2) Çevre denetim ekibinden bir çevre denetçisi denetimi </w:t>
      </w:r>
      <w:r w:rsidR="00555828" w:rsidRPr="008C295C">
        <w:rPr>
          <w:rFonts w:ascii="Times New Roman" w:eastAsia="Times New Roman" w:hAnsi="Times New Roman" w:cs="Times New Roman"/>
          <w:bCs/>
          <w:sz w:val="24"/>
          <w:szCs w:val="24"/>
          <w:lang w:eastAsia="tr-TR"/>
        </w:rPr>
        <w:t xml:space="preserve">koordine eder. Koordinatörün </w:t>
      </w:r>
      <w:r w:rsidRPr="008C295C">
        <w:rPr>
          <w:rFonts w:ascii="Times New Roman" w:eastAsia="Times New Roman" w:hAnsi="Times New Roman" w:cs="Times New Roman"/>
          <w:bCs/>
          <w:sz w:val="24"/>
          <w:szCs w:val="24"/>
          <w:lang w:eastAsia="tr-TR"/>
        </w:rPr>
        <w:t>görev ve sorumlulukları şunlardır;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a) Denetlenecek tesis veya faaliyet ile ilgili denetim ekibi içinde koordinasyonu ve işbölümünü sağlar,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b) Denetim sonunda ekipteki çevre denetçilerinden kendi göreviyle ilgili denetim sonuçlarını toplar ve denetim raporunu hazırlar, ilgili makama sunar ve denetim raporunu, 19. maddede belirtilen yerlere gönderir,</w:t>
      </w:r>
    </w:p>
    <w:p w:rsidR="004E5099" w:rsidRPr="008C295C" w:rsidRDefault="004E5099" w:rsidP="004E5099">
      <w:pPr>
        <w:spacing w:before="0" w:beforeAutospacing="0" w:after="0" w:afterAutospacing="0"/>
        <w:ind w:firstLine="539"/>
        <w:jc w:val="both"/>
        <w:rPr>
          <w:rFonts w:ascii="Times New Roman" w:eastAsia="Times New Roman" w:hAnsi="Times New Roman" w:cs="Times New Roman"/>
          <w:bCs/>
          <w:sz w:val="24"/>
          <w:szCs w:val="24"/>
          <w:lang w:eastAsia="tr-TR"/>
        </w:rPr>
      </w:pPr>
      <w:r w:rsidRPr="008C295C">
        <w:rPr>
          <w:rFonts w:ascii="Times New Roman" w:eastAsia="Times New Roman" w:hAnsi="Times New Roman" w:cs="Times New Roman"/>
          <w:bCs/>
          <w:sz w:val="24"/>
          <w:szCs w:val="24"/>
          <w:lang w:eastAsia="tr-TR"/>
        </w:rPr>
        <w:t>c) Denetimin sonucuna göre İdari Yaptırım Karar Tutanağını hazırlar ve onaylanmak üzere ilgili makama sunar.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Cs/>
          <w:sz w:val="24"/>
          <w:szCs w:val="24"/>
          <w:lang w:eastAsia="tr-TR"/>
        </w:rPr>
      </w:pP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b/>
          <w:sz w:val="24"/>
          <w:szCs w:val="24"/>
          <w:lang w:eastAsia="tr-TR"/>
        </w:rPr>
      </w:pPr>
      <w:r w:rsidRPr="008C295C">
        <w:rPr>
          <w:rFonts w:ascii="Times New Roman" w:eastAsia="Times New Roman" w:hAnsi="Times New Roman" w:cs="Times New Roman"/>
          <w:b/>
          <w:sz w:val="24"/>
          <w:szCs w:val="24"/>
          <w:lang w:eastAsia="tr-TR"/>
        </w:rPr>
        <w:tab/>
        <w:t>Denetim ekibinin görevlendirilmesi</w:t>
      </w: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sz w:val="24"/>
          <w:szCs w:val="24"/>
          <w:lang w:eastAsia="tr-TR"/>
        </w:rPr>
        <w:t xml:space="preserve">              MADDE 13 – (1) </w:t>
      </w:r>
      <w:r w:rsidRPr="008C295C">
        <w:rPr>
          <w:rFonts w:ascii="Times New Roman" w:eastAsia="Times New Roman" w:hAnsi="Times New Roman" w:cs="Times New Roman"/>
          <w:sz w:val="24"/>
          <w:szCs w:val="24"/>
          <w:lang w:eastAsia="tr-TR"/>
        </w:rPr>
        <w:t xml:space="preserve">Çevre denetim ekibi Bakanlık merkez teşkilatında Genel Müdür, taşra teşkilatında İl Müdürleri tarafından görevlendirilir.  </w:t>
      </w: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sz w:val="24"/>
          <w:szCs w:val="24"/>
        </w:rPr>
      </w:pPr>
      <w:r w:rsidRPr="008C295C">
        <w:rPr>
          <w:rFonts w:ascii="Times New Roman" w:eastAsia="Times New Roman" w:hAnsi="Times New Roman" w:cs="Times New Roman"/>
          <w:sz w:val="24"/>
          <w:szCs w:val="24"/>
          <w:lang w:eastAsia="tr-TR"/>
        </w:rPr>
        <w:t xml:space="preserve">            (2) D</w:t>
      </w:r>
      <w:r w:rsidRPr="008C295C">
        <w:rPr>
          <w:rFonts w:ascii="Times New Roman" w:eastAsia="Times New Roman" w:hAnsi="Times New Roman" w:cs="Times New Roman"/>
          <w:sz w:val="24"/>
          <w:szCs w:val="24"/>
        </w:rPr>
        <w:t>enetim görevinin yapılması için en az iki çevre denetçisi görevlendirilir.</w:t>
      </w:r>
    </w:p>
    <w:p w:rsidR="004E5099" w:rsidRPr="008C295C" w:rsidRDefault="004E5099" w:rsidP="004E5099">
      <w:pPr>
        <w:tabs>
          <w:tab w:val="left" w:pos="566"/>
        </w:tabs>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             (3) Gerekli durumlarda denetim ekibine çevre denetçisi adayları da dâhil edilebilir. Denetim ekibinde yer alan çevre denetçisi adayları denetim tutanağını gözlemci olarak imzalar.</w:t>
      </w:r>
    </w:p>
    <w:p w:rsidR="004E5099" w:rsidRPr="008C295C" w:rsidRDefault="004E5099" w:rsidP="0013163C">
      <w:pPr>
        <w:tabs>
          <w:tab w:val="left" w:pos="566"/>
        </w:tabs>
        <w:spacing w:before="0" w:beforeAutospacing="0" w:after="0" w:afterAutospacing="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sz w:val="24"/>
          <w:szCs w:val="24"/>
          <w:lang w:eastAsia="tr-TR"/>
        </w:rPr>
        <w:t xml:space="preserve">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Çevre denetçisi tanıtım kartı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z w:val="24"/>
          <w:szCs w:val="24"/>
          <w:lang w:eastAsia="tr-TR"/>
        </w:rPr>
      </w:pPr>
      <w:r w:rsidRPr="008C295C">
        <w:rPr>
          <w:rFonts w:ascii="Times New Roman" w:eastAsia="Times New Roman" w:hAnsi="Times New Roman" w:cs="Times New Roman"/>
          <w:b/>
          <w:bCs/>
          <w:sz w:val="24"/>
          <w:szCs w:val="24"/>
          <w:lang w:eastAsia="tr-TR"/>
        </w:rPr>
        <w:t xml:space="preserve">MADDE 14 - </w:t>
      </w:r>
      <w:r w:rsidRPr="008C295C">
        <w:rPr>
          <w:rFonts w:ascii="Times New Roman" w:eastAsia="Times New Roman" w:hAnsi="Times New Roman" w:cs="Times New Roman"/>
          <w:sz w:val="24"/>
          <w:szCs w:val="24"/>
          <w:lang w:eastAsia="tr-TR"/>
        </w:rPr>
        <w:t>(1) 11 inci maddede yer alan koşulları sağlayan Bakanlık merkez ve taşra teşkilatı personeli için şekli ve içeriği Bakanlıkça belirlenecek çevre denetçisi tanıtım kartı düzenlenir. Denetim görevinden herhangi bir nedenle süresiz ayrılanlar, çevre denetçisi tanıtım kartlarını, Bakanlığa gönderilmek üzere İl Müdürlüklerine, Bakanlık merkezinde de Genel Müdürlüğe teslim eder.</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w:t>
      </w:r>
      <w:r w:rsidR="0013163C" w:rsidRPr="008C295C">
        <w:rPr>
          <w:rFonts w:ascii="Times New Roman" w:hAnsi="Times New Roman" w:cs="Times New Roman"/>
          <w:b/>
          <w:sz w:val="24"/>
          <w:szCs w:val="24"/>
        </w:rPr>
        <w:t xml:space="preserve">    </w:t>
      </w:r>
      <w:r w:rsidRPr="008C295C">
        <w:rPr>
          <w:rFonts w:ascii="Times New Roman" w:hAnsi="Times New Roman" w:cs="Times New Roman"/>
          <w:b/>
          <w:sz w:val="24"/>
          <w:szCs w:val="24"/>
        </w:rPr>
        <w:t>Gizliliğe riayet</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ab/>
        <w:t xml:space="preserve">MADDE 15 – </w:t>
      </w:r>
      <w:r w:rsidRPr="008C295C">
        <w:rPr>
          <w:rFonts w:ascii="Times New Roman" w:hAnsi="Times New Roman" w:cs="Times New Roman"/>
          <w:sz w:val="24"/>
          <w:szCs w:val="24"/>
        </w:rPr>
        <w:t>(1) Çevre denetçileri, denetim esnasında öğrendikleri ticari sır mahiyetindeki bilgileri açıklayamazlar.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Denetim tutanağı</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eastAsia="Times New Roman" w:hAnsi="Times New Roman" w:cs="Times New Roman"/>
          <w:b/>
          <w:bCs/>
          <w:sz w:val="24"/>
          <w:szCs w:val="24"/>
          <w:lang w:eastAsia="tr-TR"/>
        </w:rPr>
        <w:t xml:space="preserve">MADDE 16 – </w:t>
      </w:r>
      <w:r w:rsidRPr="008C295C">
        <w:rPr>
          <w:rFonts w:ascii="Times New Roman" w:hAnsi="Times New Roman" w:cs="Times New Roman"/>
          <w:sz w:val="24"/>
          <w:szCs w:val="24"/>
        </w:rPr>
        <w:t>(1) Çevre denetim ekibi tarafından yapılan denetim ve incelemeler sonucunda Ek-1’de yer alan Çevre Denetim Tutanağı düzenlenir.</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(2) Çevre Denetim Tutanağı;</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a) E-Denetim sistemi üzerinde elektronik ortamda hazırlanır ve sistem üzerinden hazırlanmış tutanak en az iki nüsha olarak basılır,</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proofErr w:type="gramStart"/>
      <w:r w:rsidRPr="008C295C">
        <w:rPr>
          <w:rFonts w:ascii="Times New Roman" w:hAnsi="Times New Roman" w:cs="Times New Roman"/>
          <w:sz w:val="24"/>
          <w:szCs w:val="24"/>
        </w:rPr>
        <w:t>veya</w:t>
      </w:r>
      <w:proofErr w:type="gramEnd"/>
      <w:r w:rsidRPr="008C295C">
        <w:rPr>
          <w:rFonts w:ascii="Times New Roman" w:hAnsi="Times New Roman" w:cs="Times New Roman"/>
          <w:sz w:val="24"/>
          <w:szCs w:val="24"/>
        </w:rPr>
        <w:t>,</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 xml:space="preserve">b) E-Denetim Sisteminin kullanılmasının mümkün olmadığı durumlarda her nüshası arasına karbon kâğıdı konulan ya da kendiliğinden karbonlu matbu çevre denetim tutanağı, sabit, mürekkepli veya tükenmez kalemle hazırlanır. En az üç nüsha düzenlenir. </w:t>
      </w:r>
    </w:p>
    <w:p w:rsidR="004E5099" w:rsidRPr="008C295C" w:rsidRDefault="004E5099" w:rsidP="004E5099">
      <w:pPr>
        <w:spacing w:before="0" w:beforeAutospacing="0" w:after="0" w:afterAutospacing="0"/>
        <w:ind w:firstLine="540"/>
        <w:jc w:val="both"/>
        <w:rPr>
          <w:rFonts w:ascii="Times New Roman" w:hAnsi="Times New Roman" w:cs="Times New Roman"/>
          <w:sz w:val="24"/>
          <w:szCs w:val="24"/>
        </w:rPr>
      </w:pPr>
      <w:r w:rsidRPr="008C295C">
        <w:rPr>
          <w:rFonts w:ascii="Times New Roman" w:hAnsi="Times New Roman" w:cs="Times New Roman"/>
          <w:sz w:val="24"/>
          <w:szCs w:val="24"/>
        </w:rPr>
        <w:t xml:space="preserve">(3) Tutanak tam ve eksiksiz biçimde doldurularak, tutanağı düzenleyenlerin her biri ve denetime tabi olan sorumlu kişi tarafından imzalanır ve bir nüshası denetime tabi olan sorumlu kişiye verilir. Denetime tabi olan sorumlu kişi, imza atmaktan kaçındığı takdirde bu durum tutanakta belirtilir. </w:t>
      </w:r>
    </w:p>
    <w:p w:rsidR="004E5099" w:rsidRPr="008C295C" w:rsidRDefault="004E5099" w:rsidP="004E5099">
      <w:pPr>
        <w:spacing w:before="0" w:beforeAutospacing="0" w:after="0" w:afterAutospacing="0"/>
        <w:ind w:firstLine="540"/>
        <w:jc w:val="both"/>
        <w:rPr>
          <w:rFonts w:ascii="Times New Roman" w:hAnsi="Times New Roman" w:cs="Times New Roman"/>
          <w:b/>
          <w:sz w:val="24"/>
          <w:szCs w:val="24"/>
        </w:rPr>
      </w:pPr>
      <w:r w:rsidRPr="008C295C">
        <w:rPr>
          <w:rFonts w:ascii="Times New Roman" w:hAnsi="Times New Roman" w:cs="Times New Roman"/>
          <w:sz w:val="24"/>
          <w:szCs w:val="24"/>
        </w:rPr>
        <w:lastRenderedPageBreak/>
        <w:t>(4) İmzalı çevre denetim tutanağı E-Denetim sistemine kaydedilir.</w:t>
      </w:r>
    </w:p>
    <w:p w:rsidR="004E5099" w:rsidRPr="008C295C" w:rsidRDefault="004E5099" w:rsidP="0013163C">
      <w:pPr>
        <w:spacing w:before="0" w:beforeAutospacing="0" w:after="0" w:afterAutospacing="0"/>
        <w:ind w:firstLine="540"/>
        <w:jc w:val="center"/>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BEŞİNCİ BÖLÜM</w:t>
      </w:r>
    </w:p>
    <w:p w:rsidR="004E5099" w:rsidRPr="008C295C" w:rsidRDefault="004E5099" w:rsidP="0013163C">
      <w:pPr>
        <w:spacing w:before="0" w:beforeAutospacing="0" w:after="0" w:afterAutospacing="0"/>
        <w:ind w:firstLine="540"/>
        <w:jc w:val="center"/>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Denetim Sonrası Yapılması Gerekli İşlemler</w:t>
      </w:r>
    </w:p>
    <w:p w:rsidR="004E5099" w:rsidRPr="008C295C" w:rsidRDefault="00D3620E"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w:t>
      </w:r>
      <w:r w:rsidR="004E5099" w:rsidRPr="008C295C">
        <w:rPr>
          <w:rFonts w:ascii="Times New Roman" w:hAnsi="Times New Roman" w:cs="Times New Roman"/>
          <w:b/>
          <w:sz w:val="24"/>
          <w:szCs w:val="24"/>
        </w:rPr>
        <w:t>Denetim raporu</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17 – </w:t>
      </w:r>
      <w:r w:rsidRPr="008C295C">
        <w:rPr>
          <w:rFonts w:ascii="Times New Roman" w:hAnsi="Times New Roman" w:cs="Times New Roman"/>
          <w:sz w:val="24"/>
          <w:szCs w:val="24"/>
        </w:rPr>
        <w:t xml:space="preserve">(1) Birleşik denetim ve uygunsuzluk tespit edilen ortam </w:t>
      </w:r>
      <w:proofErr w:type="gramStart"/>
      <w:r w:rsidRPr="008C295C">
        <w:rPr>
          <w:rFonts w:ascii="Times New Roman" w:hAnsi="Times New Roman" w:cs="Times New Roman"/>
          <w:sz w:val="24"/>
          <w:szCs w:val="24"/>
        </w:rPr>
        <w:t>bazlı</w:t>
      </w:r>
      <w:proofErr w:type="gramEnd"/>
      <w:r w:rsidRPr="008C295C">
        <w:rPr>
          <w:rFonts w:ascii="Times New Roman" w:hAnsi="Times New Roman" w:cs="Times New Roman"/>
          <w:sz w:val="24"/>
          <w:szCs w:val="24"/>
        </w:rPr>
        <w:t xml:space="preserve"> denetimler ile gerekli görülen hallerde denetim ekibi tarafından denetim raporu hazırlanır. Denetim raporu analiz, ölçüm ve belge istenmeyen durumlarda denetimlerin tamamlanmasını takip eden altmış takvim günü içinde hazırlanmalıdır. Bu raporda;</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a) Denetim sırasında tespit edilen hususlar, eksiklikler ve uygunsuzluklar,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b) Cezai müeyyide uygulanmasını gerektiren durumlarda önerilen cezalar ile yasal dayanakları, yer alır.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(2) Denetim raporu, ekinde Çevre Denetim Tutanağı, numune alınmış ise analiz sonucuna ilişkin rapor, fotoğraf ve video çekimi yapılmış ise buna ilişkin kanıtlar ve ilgili diğer belgelerle birlikte idarî yaptırım kararı vermeye yetkili </w:t>
      </w:r>
      <w:proofErr w:type="spellStart"/>
      <w:r w:rsidRPr="008C295C">
        <w:rPr>
          <w:rFonts w:ascii="Times New Roman" w:hAnsi="Times New Roman" w:cs="Times New Roman"/>
          <w:sz w:val="24"/>
          <w:szCs w:val="24"/>
        </w:rPr>
        <w:t>merciiye</w:t>
      </w:r>
      <w:proofErr w:type="spellEnd"/>
      <w:r w:rsidRPr="008C295C">
        <w:rPr>
          <w:rFonts w:ascii="Times New Roman" w:hAnsi="Times New Roman" w:cs="Times New Roman"/>
          <w:sz w:val="24"/>
          <w:szCs w:val="24"/>
        </w:rPr>
        <w:t xml:space="preserve"> elektronik sistemden sunulur. </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(3) Denetim raporlarının bir nüshası tesis veya faaliyetlere gönderilir ve diğer nüshaları Bakanlık veya İl Müdürlüğünün ilgili birimince gereği yapıldıktan sonra muhafaza edilir. </w:t>
      </w:r>
      <w:r w:rsidRPr="008C295C">
        <w:rPr>
          <w:rFonts w:ascii="Times New Roman" w:hAnsi="Times New Roman" w:cs="Times New Roman"/>
          <w:sz w:val="24"/>
          <w:szCs w:val="24"/>
        </w:rPr>
        <w:tab/>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İdari yaptırım kararı</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18 – </w:t>
      </w:r>
      <w:r w:rsidRPr="008C295C">
        <w:rPr>
          <w:rFonts w:ascii="Times New Roman" w:eastAsia="Times New Roman" w:hAnsi="Times New Roman" w:cs="Times New Roman"/>
          <w:sz w:val="24"/>
          <w:szCs w:val="24"/>
          <w:lang w:eastAsia="tr-TR"/>
        </w:rPr>
        <w:t xml:space="preserve">(1) Yapılan denetim sırasında, Kanunda belirtilen gerekliliklere uyulmadığının veya yükümlülüklerin yerine getirilmediğinin tespit edilmesi durumunda Kanunda belirtilen cezalar uygulanır.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(2) Söz konusu idari yaptırım kararına yol açan uygunsuzluk, 5237 sayılı Türk Ceza Kanunu ile diğer kanunlara göre suç oluşturuyor ise kovuşturma yapılması için Cumhuriyet Savcılığına suç duyurusunda bulunulur.</w:t>
      </w:r>
    </w:p>
    <w:p w:rsidR="004E5099" w:rsidRPr="008C295C" w:rsidRDefault="00907E8D" w:rsidP="004E5099">
      <w:pPr>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         </w:t>
      </w:r>
      <w:r w:rsidR="004E5099" w:rsidRPr="008C295C">
        <w:rPr>
          <w:rFonts w:ascii="Times New Roman" w:eastAsia="Times New Roman" w:hAnsi="Times New Roman" w:cs="Times New Roman"/>
          <w:sz w:val="24"/>
          <w:szCs w:val="24"/>
          <w:lang w:eastAsia="tr-TR"/>
        </w:rPr>
        <w:t>(3) İdari yaptırım karar tutanağı Kanunda belirtilen idari ceza vermeye yetkili amirlere elektronik sistem ile sunulur.</w:t>
      </w:r>
    </w:p>
    <w:p w:rsidR="004E5099" w:rsidRPr="008C295C" w:rsidRDefault="004E5099" w:rsidP="004E5099">
      <w:pPr>
        <w:spacing w:before="0" w:beforeAutospacing="0" w:after="0" w:afterAutospacing="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              </w:t>
      </w:r>
    </w:p>
    <w:p w:rsidR="004E5099" w:rsidRPr="008C295C" w:rsidRDefault="004E5099" w:rsidP="004E5099">
      <w:pPr>
        <w:spacing w:before="0" w:beforeAutospacing="0" w:after="0" w:afterAutospacing="0"/>
        <w:jc w:val="both"/>
        <w:rPr>
          <w:rFonts w:ascii="Times New Roman" w:hAnsi="Times New Roman" w:cs="Times New Roman"/>
          <w:b/>
          <w:bCs/>
          <w:sz w:val="24"/>
          <w:szCs w:val="24"/>
        </w:rPr>
      </w:pPr>
      <w:r w:rsidRPr="008C295C">
        <w:rPr>
          <w:rFonts w:ascii="Times New Roman" w:hAnsi="Times New Roman" w:cs="Times New Roman"/>
          <w:b/>
          <w:bCs/>
          <w:sz w:val="24"/>
          <w:szCs w:val="24"/>
        </w:rPr>
        <w:t xml:space="preserve">             Süre verilmesi ve/veya faaliyetin durdurulması</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b/>
          <w:bCs/>
          <w:sz w:val="24"/>
          <w:szCs w:val="24"/>
        </w:rPr>
        <w:t xml:space="preserve">MADDE 19 – </w:t>
      </w:r>
      <w:r w:rsidRPr="008C295C">
        <w:rPr>
          <w:rFonts w:ascii="Times New Roman" w:hAnsi="Times New Roman" w:cs="Times New Roman"/>
          <w:sz w:val="24"/>
          <w:szCs w:val="24"/>
        </w:rPr>
        <w:t>(1) Yapılan denetim sırasında, Kanunda belirtilen yasaklara uyulmadığının veya yükümlülüklerin yerine getirilmediğinin saptanması durumunda, idari para cezasının yanı sıra, tesis veya faaliyetlere, yasaklara aykırı faaliyetin düzeltilmesi ve Kanunda belirtilen yükümlülüklerin yerine getirilmesi için idari yaptırım kararı vermeye yetkili merci tarafından;</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a)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(b) bendinde belirtilen yükümlülüklerin yerine getirilmesi için yürürlükteki mevzuatın hükümleri ve sınır değerleri değerlendirilerek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b)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(c) bendinde belirtilen yükümlülüklerin yerine getirilmesi için yürürlükteki mevzuatın hükümleri ve sınır değerleri değerlendirilerek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c)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(c) bendinin ikinci alt bendinde belirtilen yükümlülüklerin yerine getirilmesi için üç aya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ç)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(e) bendinde belirtilen yükümlülüğün yerine getirilmesi için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d)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(f) bendinde belirtilen yükümlülüklerin yerine getirilmesi için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e)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(g) bendinde belirtilen yükümlülüğün yerine getirilmesi için iki aya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f)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(h) bendinde belirtilen yükümlülüğün yerine getirilmesi için fabrika, şantiye ve eğlence yerlerine uygulanacak kontrol tedbirlerine bağlı olarak en fazla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lastRenderedPageBreak/>
        <w:t xml:space="preserve">g)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(ı) bendinin dokuzuncu alt bendinde belirtilen yükümlülüğe uymayan işletmeye taşıdığı kirlilik yükü ve atık su debisine bağlı olarak altı aya kadar,</w:t>
      </w:r>
    </w:p>
    <w:p w:rsidR="004E5099" w:rsidRPr="008C295C" w:rsidRDefault="004E5099" w:rsidP="00CB3F65">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ğ)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(j) bendinin birinci alt bendinde belirtilen yükümlülüklerin yerine getirilmesi için altı aya kadar,</w:t>
      </w:r>
      <w:r w:rsidRPr="008C295C">
        <w:rPr>
          <w:rFonts w:ascii="Times New Roman" w:eastAsia="Times New Roman" w:hAnsi="Times New Roman" w:cs="Times New Roman"/>
          <w:b/>
          <w:bCs/>
          <w:sz w:val="24"/>
          <w:szCs w:val="24"/>
          <w:lang w:eastAsia="tr-TR"/>
        </w:rPr>
        <w:t xml:space="preserve">                    </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h)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(m) bendinde belirtilen yükümlülüğün yerine getirilmesi için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ı)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(n) bendinde belirtilen yükümlülüğün yerine getirilmesi için işletmelerin taşıdığı kirlilik yükü ve atık su debisine göre </w:t>
      </w:r>
      <w:r w:rsidR="003B0B1D" w:rsidRPr="008C295C">
        <w:rPr>
          <w:rFonts w:ascii="Times New Roman" w:hAnsi="Times New Roman" w:cs="Times New Roman"/>
          <w:sz w:val="24"/>
          <w:szCs w:val="24"/>
        </w:rPr>
        <w:t>bir yıla</w:t>
      </w:r>
      <w:r w:rsidRPr="008C295C">
        <w:rPr>
          <w:rFonts w:ascii="Times New Roman" w:hAnsi="Times New Roman" w:cs="Times New Roman"/>
          <w:sz w:val="24"/>
          <w:szCs w:val="24"/>
        </w:rPr>
        <w:t xml:space="preserve">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i)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(r) bendinde belirtilen yükümlülüğün yerine getirilmesi için lisans almış işletmeler hakkında yürürlükteki mevzuat hükümleri ve sınır değerler değerlendirilerek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j) Kanunun 20 </w:t>
      </w:r>
      <w:proofErr w:type="spellStart"/>
      <w:r w:rsidRPr="008C295C">
        <w:rPr>
          <w:rFonts w:ascii="Times New Roman" w:hAnsi="Times New Roman" w:cs="Times New Roman"/>
          <w:sz w:val="24"/>
          <w:szCs w:val="24"/>
        </w:rPr>
        <w:t>nci</w:t>
      </w:r>
      <w:proofErr w:type="spellEnd"/>
      <w:r w:rsidRPr="008C295C">
        <w:rPr>
          <w:rFonts w:ascii="Times New Roman" w:hAnsi="Times New Roman" w:cs="Times New Roman"/>
          <w:sz w:val="24"/>
          <w:szCs w:val="24"/>
        </w:rPr>
        <w:t xml:space="preserve"> maddesinin birinci fıkrasının (v) bendinde belirtilen yükümlülüğün yerine getirilmesi için;</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1) Lisans almış geri kazanım/bertaraf tesislerine aksaklıklarını giderecek </w:t>
      </w:r>
      <w:proofErr w:type="spellStart"/>
      <w:r w:rsidRPr="008C295C">
        <w:rPr>
          <w:rFonts w:ascii="Times New Roman" w:hAnsi="Times New Roman" w:cs="Times New Roman"/>
          <w:sz w:val="24"/>
          <w:szCs w:val="24"/>
        </w:rPr>
        <w:t>termin</w:t>
      </w:r>
      <w:proofErr w:type="spellEnd"/>
      <w:r w:rsidRPr="008C295C">
        <w:rPr>
          <w:rFonts w:ascii="Times New Roman" w:hAnsi="Times New Roman" w:cs="Times New Roman"/>
          <w:sz w:val="24"/>
          <w:szCs w:val="24"/>
        </w:rPr>
        <w:t xml:space="preserve"> planı için on iş gününe ve yatırımlarını tamamlamak için ise bir yıla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2) Tehlikeli atık üreten tesislerde uygunsuzluk tespit edilirse, bu uygunsuzluğu gidermek üzere bir aya kadar, uygunsuzluğun giderilmesi için yatırım gerekmesi halinde </w:t>
      </w:r>
      <w:proofErr w:type="spellStart"/>
      <w:r w:rsidRPr="008C295C">
        <w:rPr>
          <w:rFonts w:ascii="Times New Roman" w:hAnsi="Times New Roman" w:cs="Times New Roman"/>
          <w:sz w:val="24"/>
          <w:szCs w:val="24"/>
        </w:rPr>
        <w:t>termin</w:t>
      </w:r>
      <w:proofErr w:type="spellEnd"/>
      <w:r w:rsidRPr="008C295C">
        <w:rPr>
          <w:rFonts w:ascii="Times New Roman" w:hAnsi="Times New Roman" w:cs="Times New Roman"/>
          <w:sz w:val="24"/>
          <w:szCs w:val="24"/>
        </w:rPr>
        <w:t xml:space="preserve"> planı verilmesi için on iş gününe ve yatırımın tamamlanması için de bir yıla kadar, </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3) Kaza durumunda tehlikeli atıkların ve tehlikeli kimyasalların döküldüğü yerde kirliliğin ortadan kaldırılması için altı aya kadar,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proofErr w:type="gramStart"/>
      <w:r w:rsidRPr="008C295C">
        <w:rPr>
          <w:rFonts w:ascii="Times New Roman" w:hAnsi="Times New Roman" w:cs="Times New Roman"/>
          <w:sz w:val="24"/>
          <w:szCs w:val="24"/>
        </w:rPr>
        <w:t>süre</w:t>
      </w:r>
      <w:proofErr w:type="gramEnd"/>
      <w:r w:rsidRPr="008C295C">
        <w:rPr>
          <w:rFonts w:ascii="Times New Roman" w:hAnsi="Times New Roman" w:cs="Times New Roman"/>
          <w:sz w:val="24"/>
          <w:szCs w:val="24"/>
        </w:rPr>
        <w:t xml:space="preserve"> verilebilir.</w:t>
      </w:r>
    </w:p>
    <w:p w:rsidR="004E5099" w:rsidRPr="008C295C" w:rsidRDefault="004E5099" w:rsidP="004E5099">
      <w:pPr>
        <w:spacing w:before="0" w:beforeAutospacing="0" w:after="0" w:afterAutospacing="0"/>
        <w:ind w:firstLine="539"/>
        <w:jc w:val="both"/>
        <w:rPr>
          <w:rFonts w:ascii="Times New Roman" w:hAnsi="Times New Roman" w:cs="Times New Roman"/>
          <w:sz w:val="24"/>
          <w:szCs w:val="24"/>
        </w:rPr>
      </w:pPr>
      <w:r w:rsidRPr="008C295C">
        <w:rPr>
          <w:rFonts w:ascii="Times New Roman" w:hAnsi="Times New Roman" w:cs="Times New Roman"/>
          <w:sz w:val="24"/>
          <w:szCs w:val="24"/>
        </w:rPr>
        <w:t xml:space="preserve"> (2) Bu süreler sonunda yasaklara uymayan veya yükümlülüğünü yerine getirmeyen tesis veya faaliyetin çalışması, yasağın veya yerine getirilmeyen yükümlülüğün çeşit ve niteliğine göre kısmen veya tamamen, süreli veya süresiz olarak durdurulur.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trike/>
          <w:sz w:val="24"/>
          <w:szCs w:val="24"/>
          <w:lang w:eastAsia="tr-TR"/>
        </w:rPr>
      </w:pPr>
      <w:r w:rsidRPr="008C295C">
        <w:rPr>
          <w:rFonts w:ascii="Times New Roman" w:hAnsi="Times New Roman" w:cs="Times New Roman"/>
          <w:sz w:val="24"/>
          <w:szCs w:val="24"/>
        </w:rPr>
        <w:t>(3) Çevre kirliliğinin toplum sağlığı yönünden tehlike yarattığı hallerde tesis veya faaliyet, süre verilmeksizin kısmen veya tamamen durdurulur.</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Denetim sonuçlarının değerlendirilmesi</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20 </w:t>
      </w:r>
      <w:r w:rsidRPr="008C295C">
        <w:rPr>
          <w:rFonts w:ascii="Times New Roman" w:hAnsi="Times New Roman" w:cs="Times New Roman"/>
          <w:sz w:val="24"/>
          <w:szCs w:val="24"/>
        </w:rPr>
        <w:t>– (1) Denetim faaliyetleri yıllık olarak değerlendirilir. Hazırlanan yıllık raporlar Bakanlıkça halkın erişimine açılır ve aşağıdaki bilgileri içerir.</w:t>
      </w:r>
    </w:p>
    <w:p w:rsidR="004E5099" w:rsidRPr="008C295C" w:rsidRDefault="00FF6E64" w:rsidP="004E5099">
      <w:pPr>
        <w:tabs>
          <w:tab w:val="left" w:pos="566"/>
          <w:tab w:val="left" w:pos="759"/>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a)</w:t>
      </w:r>
      <w:r w:rsidR="004E5099" w:rsidRPr="008C295C">
        <w:rPr>
          <w:rFonts w:ascii="Times New Roman" w:hAnsi="Times New Roman" w:cs="Times New Roman"/>
          <w:sz w:val="24"/>
          <w:szCs w:val="24"/>
        </w:rPr>
        <w:t>Denetim biriminin personeli ve diğer kaynakları ile ilgili bilgiler,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b) Gerçekleştirilen denetim sayısı, şikâyetler, kazalar, tespit edilen uygunsuzluklar ve uygulanan yaptırımlara ilişkin veriler,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t xml:space="preserve">              (2) Değerlendirme sonucunda hazırlanan rapor bir sonraki denetim planı ve programı hazırlanırken dikkate alınır.</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ALTINCI BÖLÜM</w:t>
      </w:r>
    </w:p>
    <w:p w:rsidR="004E5099" w:rsidRPr="008C295C" w:rsidRDefault="004E5099" w:rsidP="004E5099">
      <w:pPr>
        <w:tabs>
          <w:tab w:val="left" w:pos="566"/>
        </w:tabs>
        <w:spacing w:before="0" w:beforeAutospacing="0" w:after="0" w:afterAutospacing="0"/>
        <w:jc w:val="center"/>
        <w:rPr>
          <w:rFonts w:ascii="Times New Roman" w:hAnsi="Times New Roman" w:cs="Times New Roman"/>
          <w:b/>
          <w:sz w:val="24"/>
          <w:szCs w:val="24"/>
        </w:rPr>
      </w:pPr>
      <w:r w:rsidRPr="008C295C">
        <w:rPr>
          <w:rFonts w:ascii="Times New Roman" w:hAnsi="Times New Roman" w:cs="Times New Roman"/>
          <w:b/>
          <w:sz w:val="24"/>
          <w:szCs w:val="24"/>
        </w:rPr>
        <w:t>Çeşitli ve Son Hükümler</w:t>
      </w:r>
    </w:p>
    <w:p w:rsidR="004E5099" w:rsidRPr="008C295C" w:rsidRDefault="004E5099" w:rsidP="004E5099">
      <w:pPr>
        <w:spacing w:before="0" w:beforeAutospacing="0" w:after="0" w:afterAutospacing="0"/>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             Denetim bilgilerinin bildirimi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bCs/>
          <w:sz w:val="24"/>
          <w:szCs w:val="24"/>
          <w:lang w:eastAsia="tr-TR"/>
        </w:rPr>
      </w:pPr>
      <w:r w:rsidRPr="008C295C">
        <w:rPr>
          <w:rFonts w:ascii="Times New Roman" w:eastAsia="Times New Roman" w:hAnsi="Times New Roman" w:cs="Times New Roman"/>
          <w:b/>
          <w:bCs/>
          <w:sz w:val="24"/>
          <w:szCs w:val="24"/>
          <w:lang w:eastAsia="tr-TR"/>
        </w:rPr>
        <w:t xml:space="preserve">MADDE 21 – </w:t>
      </w:r>
      <w:r w:rsidRPr="008C295C">
        <w:rPr>
          <w:rFonts w:ascii="Times New Roman" w:eastAsia="Times New Roman" w:hAnsi="Times New Roman" w:cs="Times New Roman"/>
          <w:sz w:val="24"/>
          <w:szCs w:val="24"/>
          <w:lang w:eastAsia="tr-TR"/>
        </w:rPr>
        <w:t>(1) İl Müdürlükleri ile yetki devri yapılan kamu kurum ve kuruluşları tarafından Kanuna göre yapılan tüm çevre denetimlerine dair bilgiler Bakanlığın belirlediği formatta, Bakanlığa bildirilir.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İdari yaptırım karar defteri</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22 – </w:t>
      </w:r>
      <w:r w:rsidRPr="008C295C">
        <w:rPr>
          <w:rFonts w:ascii="Times New Roman" w:eastAsia="Times New Roman" w:hAnsi="Times New Roman" w:cs="Times New Roman"/>
          <w:sz w:val="24"/>
          <w:szCs w:val="24"/>
          <w:lang w:eastAsia="tr-TR"/>
        </w:rPr>
        <w:t>(1) Yetki devri yapılan kamu kurum ve kuruluşlar, Kanuna göre yaptıkları çevre denetimleri sonucunda ceza uygulamışlarsa bu cezaları İdari Yaptırım Karar Defterine işler.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sz w:val="24"/>
          <w:szCs w:val="24"/>
          <w:lang w:eastAsia="tr-TR"/>
        </w:rPr>
        <w:t xml:space="preserve">(2) İdari Yaptırım Kararları Genel Müdürlükte ve İl Müdürlüklerinde e-denetim sistemi üzerinden tutulur. </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Yürürlükten kaldırılan yönetmelik</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 xml:space="preserve">            MADDE 23 – </w:t>
      </w:r>
      <w:r w:rsidRPr="008C295C">
        <w:rPr>
          <w:rFonts w:ascii="Times New Roman" w:hAnsi="Times New Roman" w:cs="Times New Roman"/>
          <w:sz w:val="24"/>
          <w:szCs w:val="24"/>
        </w:rPr>
        <w:t xml:space="preserve">(1) </w:t>
      </w:r>
      <w:proofErr w:type="gramStart"/>
      <w:r w:rsidRPr="008C295C">
        <w:rPr>
          <w:rFonts w:ascii="Times New Roman" w:hAnsi="Times New Roman" w:cs="Times New Roman"/>
          <w:sz w:val="24"/>
          <w:szCs w:val="24"/>
        </w:rPr>
        <w:t>21/11/2008</w:t>
      </w:r>
      <w:proofErr w:type="gramEnd"/>
      <w:r w:rsidRPr="008C295C">
        <w:rPr>
          <w:rFonts w:ascii="Times New Roman" w:hAnsi="Times New Roman" w:cs="Times New Roman"/>
          <w:sz w:val="24"/>
          <w:szCs w:val="24"/>
        </w:rPr>
        <w:t xml:space="preserve"> tarihli ve 27061 sayılı Resmî </w:t>
      </w:r>
      <w:proofErr w:type="spellStart"/>
      <w:r w:rsidRPr="008C295C">
        <w:rPr>
          <w:rFonts w:ascii="Times New Roman" w:hAnsi="Times New Roman" w:cs="Times New Roman"/>
          <w:sz w:val="24"/>
          <w:szCs w:val="24"/>
        </w:rPr>
        <w:t>Gazete’de</w:t>
      </w:r>
      <w:proofErr w:type="spellEnd"/>
      <w:r w:rsidRPr="008C295C">
        <w:rPr>
          <w:rFonts w:ascii="Times New Roman" w:hAnsi="Times New Roman" w:cs="Times New Roman"/>
          <w:sz w:val="24"/>
          <w:szCs w:val="24"/>
        </w:rPr>
        <w:t xml:space="preserve"> yayımlanan Çevre Denetimi Yönetmeliği yürürlükten kaldırılmıştır.</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sz w:val="24"/>
          <w:szCs w:val="24"/>
        </w:rPr>
        <w:lastRenderedPageBreak/>
        <w:t xml:space="preserve">             (2)  03.04.2007 tarihli ve 26482 sayılı Resmî </w:t>
      </w:r>
      <w:proofErr w:type="spellStart"/>
      <w:r w:rsidRPr="008C295C">
        <w:rPr>
          <w:rFonts w:ascii="Times New Roman" w:hAnsi="Times New Roman" w:cs="Times New Roman"/>
          <w:sz w:val="24"/>
          <w:szCs w:val="24"/>
        </w:rPr>
        <w:t>Gazete’de</w:t>
      </w:r>
      <w:proofErr w:type="spellEnd"/>
      <w:r w:rsidRPr="008C295C">
        <w:rPr>
          <w:rFonts w:ascii="Times New Roman" w:hAnsi="Times New Roman" w:cs="Times New Roman"/>
          <w:sz w:val="24"/>
          <w:szCs w:val="24"/>
        </w:rPr>
        <w:t xml:space="preserve"> yayımlanan Çevre Kanununa Göre Verilecek İdarî Para Cezalarında İhlalin Tespiti ve Ceza Verilmesi ile Tahsili Hakkında Yönetmeliğinin Ek-3’ ü yürürlükten kaldırılmıştır.</w:t>
      </w:r>
    </w:p>
    <w:p w:rsidR="004E5099" w:rsidRPr="008C295C" w:rsidRDefault="004E5099" w:rsidP="004E5099">
      <w:pPr>
        <w:tabs>
          <w:tab w:val="left" w:pos="566"/>
        </w:tabs>
        <w:spacing w:before="0" w:beforeAutospacing="0" w:after="0" w:afterAutospacing="0"/>
        <w:jc w:val="both"/>
        <w:rPr>
          <w:rFonts w:ascii="Times New Roman" w:hAnsi="Times New Roman" w:cs="Times New Roman"/>
          <w:b/>
          <w:sz w:val="24"/>
          <w:szCs w:val="24"/>
        </w:rPr>
      </w:pPr>
      <w:r w:rsidRPr="008C295C">
        <w:rPr>
          <w:rFonts w:ascii="Times New Roman" w:hAnsi="Times New Roman" w:cs="Times New Roman"/>
          <w:b/>
          <w:sz w:val="24"/>
          <w:szCs w:val="24"/>
        </w:rPr>
        <w:t xml:space="preserve">              Yürürlük</w:t>
      </w:r>
    </w:p>
    <w:p w:rsidR="004E5099" w:rsidRPr="008C295C" w:rsidRDefault="004E5099" w:rsidP="004E5099">
      <w:pPr>
        <w:tabs>
          <w:tab w:val="left" w:pos="566"/>
        </w:tabs>
        <w:spacing w:before="0" w:beforeAutospacing="0" w:after="0" w:afterAutospacing="0"/>
        <w:jc w:val="both"/>
        <w:rPr>
          <w:rFonts w:ascii="Times New Roman" w:hAnsi="Times New Roman" w:cs="Times New Roman"/>
          <w:sz w:val="24"/>
          <w:szCs w:val="24"/>
        </w:rPr>
      </w:pPr>
      <w:r w:rsidRPr="008C295C">
        <w:rPr>
          <w:rFonts w:ascii="Times New Roman" w:hAnsi="Times New Roman" w:cs="Times New Roman"/>
          <w:b/>
          <w:sz w:val="24"/>
          <w:szCs w:val="24"/>
        </w:rPr>
        <w:tab/>
        <w:t xml:space="preserve">MADDE 26 – </w:t>
      </w:r>
      <w:r w:rsidRPr="008C295C">
        <w:rPr>
          <w:rFonts w:ascii="Times New Roman" w:hAnsi="Times New Roman" w:cs="Times New Roman"/>
          <w:sz w:val="24"/>
          <w:szCs w:val="24"/>
        </w:rPr>
        <w:t>(1) Bu Yönetmelik yayımlandığı tarihte</w:t>
      </w:r>
      <w:r w:rsidR="00DA5F7A" w:rsidRPr="008C295C">
        <w:rPr>
          <w:rFonts w:ascii="Times New Roman" w:hAnsi="Times New Roman" w:cs="Times New Roman"/>
          <w:sz w:val="24"/>
          <w:szCs w:val="24"/>
        </w:rPr>
        <w:t>n 3 ay sonra</w:t>
      </w:r>
      <w:r w:rsidRPr="008C295C">
        <w:rPr>
          <w:rFonts w:ascii="Times New Roman" w:hAnsi="Times New Roman" w:cs="Times New Roman"/>
          <w:sz w:val="24"/>
          <w:szCs w:val="24"/>
        </w:rPr>
        <w:t xml:space="preserve"> yürürlüğe girer.</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Yürütme</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sz w:val="24"/>
          <w:szCs w:val="24"/>
          <w:lang w:eastAsia="tr-TR"/>
        </w:rPr>
      </w:pPr>
      <w:r w:rsidRPr="008C295C">
        <w:rPr>
          <w:rFonts w:ascii="Times New Roman" w:eastAsia="Times New Roman" w:hAnsi="Times New Roman" w:cs="Times New Roman"/>
          <w:b/>
          <w:bCs/>
          <w:sz w:val="24"/>
          <w:szCs w:val="24"/>
          <w:lang w:eastAsia="tr-TR"/>
        </w:rPr>
        <w:t xml:space="preserve">MADDE 27 – </w:t>
      </w:r>
      <w:r w:rsidRPr="008C295C">
        <w:rPr>
          <w:rFonts w:ascii="Times New Roman" w:eastAsia="Times New Roman" w:hAnsi="Times New Roman" w:cs="Times New Roman"/>
          <w:sz w:val="24"/>
          <w:szCs w:val="24"/>
          <w:lang w:eastAsia="tr-TR"/>
        </w:rPr>
        <w:t>(1) Bu Yönetmelik hükümlerini Çevre ve Şehircilik Bakanı yürütür.</w:t>
      </w:r>
    </w:p>
    <w:p w:rsidR="004E5099" w:rsidRPr="008C295C" w:rsidRDefault="004E5099" w:rsidP="004E5099">
      <w:pPr>
        <w:spacing w:after="0" w:line="240" w:lineRule="atLeast"/>
        <w:ind w:firstLine="540"/>
        <w:jc w:val="both"/>
        <w:rPr>
          <w:rFonts w:ascii="Times New Roman" w:eastAsia="Times New Roman" w:hAnsi="Times New Roman" w:cs="Times New Roman"/>
          <w:sz w:val="24"/>
          <w:szCs w:val="24"/>
        </w:rPr>
      </w:pPr>
      <w:r w:rsidRPr="008C295C">
        <w:rPr>
          <w:rFonts w:ascii="Times New Roman" w:eastAsia="Times New Roman" w:hAnsi="Times New Roman" w:cs="Times New Roman"/>
          <w:sz w:val="24"/>
          <w:szCs w:val="24"/>
        </w:rPr>
        <w:t xml:space="preserve">Geçici Madde: Yönetmeliğin yürürlük tarihi itibariyle çevresel risk değerlendirmesi ile planlama uygulamasına alınmamış olan İl Müdürlükleri denetim programı hazırlayarak denetimlerini gerçekleştirirler. </w:t>
      </w: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490C3B" w:rsidRPr="008C295C" w:rsidRDefault="00490C3B"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6108" w:rsidRPr="008C295C" w:rsidRDefault="00A86108" w:rsidP="004E5099">
      <w:pPr>
        <w:spacing w:after="0" w:line="240" w:lineRule="atLeast"/>
        <w:ind w:firstLine="540"/>
        <w:jc w:val="both"/>
        <w:rPr>
          <w:rFonts w:ascii="Times New Roman" w:eastAsia="Times New Roman" w:hAnsi="Times New Roman" w:cs="Times New Roman"/>
          <w:sz w:val="24"/>
          <w:szCs w:val="24"/>
        </w:rPr>
      </w:pPr>
    </w:p>
    <w:p w:rsidR="00A81CAD" w:rsidRPr="008C295C" w:rsidRDefault="00A81CAD" w:rsidP="00A81CAD">
      <w:pPr>
        <w:spacing w:before="0" w:beforeAutospacing="0" w:after="0" w:afterAutospacing="0"/>
        <w:rPr>
          <w:rFonts w:ascii="Times New Roman" w:eastAsia="Times New Roman" w:hAnsi="Times New Roman" w:cs="Times New Roman"/>
          <w:b/>
          <w:bCs/>
          <w:sz w:val="24"/>
          <w:szCs w:val="24"/>
          <w:lang w:eastAsia="tr-TR"/>
        </w:rPr>
      </w:pPr>
    </w:p>
    <w:p w:rsidR="00A81CAD" w:rsidRPr="008C295C" w:rsidRDefault="00A81CAD" w:rsidP="00A81CAD">
      <w:pPr>
        <w:spacing w:before="0" w:beforeAutospacing="0" w:after="0" w:afterAutospacing="0"/>
        <w:rPr>
          <w:rFonts w:ascii="Times New Roman" w:eastAsia="Times New Roman" w:hAnsi="Times New Roman" w:cs="Times New Roman"/>
          <w:b/>
          <w:bCs/>
          <w:sz w:val="24"/>
          <w:szCs w:val="24"/>
          <w:lang w:eastAsia="tr-TR"/>
        </w:rPr>
      </w:pPr>
    </w:p>
    <w:p w:rsidR="00DA5F7A" w:rsidRPr="008C295C" w:rsidRDefault="00490C3B" w:rsidP="00A81CAD">
      <w:pPr>
        <w:spacing w:before="0" w:beforeAutospacing="0" w:after="0" w:afterAutospacing="0"/>
        <w:rPr>
          <w:rFonts w:ascii="Arial" w:hAnsi="Arial" w:cs="Arial"/>
          <w:b/>
          <w:sz w:val="20"/>
          <w:szCs w:val="20"/>
        </w:rPr>
      </w:pPr>
      <w:r w:rsidRPr="008C295C">
        <w:rPr>
          <w:rFonts w:ascii="Arial" w:hAnsi="Arial" w:cs="Arial"/>
          <w:b/>
          <w:sz w:val="20"/>
          <w:szCs w:val="20"/>
        </w:rPr>
        <w:t>EK-1</w:t>
      </w:r>
      <w:r w:rsidR="00A81CAD" w:rsidRPr="008C295C">
        <w:rPr>
          <w:rFonts w:ascii="Arial" w:hAnsi="Arial" w:cs="Arial"/>
          <w:b/>
          <w:sz w:val="20"/>
          <w:szCs w:val="20"/>
        </w:rPr>
        <w:t xml:space="preserve">) </w:t>
      </w:r>
      <w:r w:rsidR="00DA5F7A" w:rsidRPr="008C295C">
        <w:rPr>
          <w:rFonts w:ascii="Arial" w:hAnsi="Arial" w:cs="Arial"/>
          <w:b/>
          <w:sz w:val="20"/>
          <w:szCs w:val="20"/>
        </w:rPr>
        <w:t>ÇEVRE DENETİM TUTANAĞI</w:t>
      </w:r>
    </w:p>
    <w:p w:rsidR="00A81CAD" w:rsidRPr="008C295C" w:rsidRDefault="00DA5F7A" w:rsidP="00A81CAD">
      <w:pPr>
        <w:numPr>
          <w:ilvl w:val="0"/>
          <w:numId w:val="1"/>
        </w:numPr>
        <w:spacing w:before="0" w:beforeAutospacing="0" w:after="0" w:afterAutospacing="0"/>
        <w:jc w:val="center"/>
        <w:rPr>
          <w:rFonts w:ascii="Arial" w:hAnsi="Arial" w:cs="Arial"/>
          <w:b/>
          <w:sz w:val="20"/>
          <w:szCs w:val="20"/>
        </w:rPr>
      </w:pPr>
      <w:r w:rsidRPr="008C295C">
        <w:rPr>
          <w:rFonts w:ascii="Arial" w:hAnsi="Arial" w:cs="Arial"/>
          <w:b/>
          <w:sz w:val="20"/>
          <w:szCs w:val="20"/>
        </w:rPr>
        <w:t xml:space="preserve">Bakanlık ve İl Müdürlükleri tarafından yapılan çevre denetimlerinde aşağıda yer alan format kullanılır. </w:t>
      </w:r>
    </w:p>
    <w:p w:rsidR="00A81CAD" w:rsidRPr="008C295C" w:rsidRDefault="00A81CAD" w:rsidP="00A81CAD">
      <w:pPr>
        <w:spacing w:before="0" w:beforeAutospacing="0" w:after="0" w:afterAutospacing="0"/>
        <w:ind w:left="720"/>
        <w:rPr>
          <w:rFonts w:ascii="Arial" w:hAnsi="Arial" w:cs="Arial"/>
          <w:b/>
        </w:rPr>
      </w:pPr>
    </w:p>
    <w:p w:rsidR="00DA5F7A" w:rsidRPr="008C295C" w:rsidRDefault="00DA5F7A" w:rsidP="00A81CAD">
      <w:pPr>
        <w:spacing w:before="0" w:beforeAutospacing="0" w:after="0" w:afterAutospacing="0"/>
        <w:ind w:left="720"/>
        <w:jc w:val="center"/>
        <w:rPr>
          <w:rFonts w:ascii="Arial" w:hAnsi="Arial" w:cs="Arial"/>
          <w:b/>
          <w:sz w:val="20"/>
          <w:szCs w:val="20"/>
        </w:rPr>
      </w:pPr>
      <w:r w:rsidRPr="008C295C">
        <w:rPr>
          <w:rFonts w:ascii="Arial" w:hAnsi="Arial" w:cs="Arial"/>
          <w:b/>
          <w:sz w:val="20"/>
          <w:szCs w:val="20"/>
        </w:rPr>
        <w:t>(Tüzel Kişiler İçin)</w:t>
      </w:r>
    </w:p>
    <w:tbl>
      <w:tblPr>
        <w:tblW w:w="10348" w:type="dxa"/>
        <w:tblInd w:w="-459"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126"/>
        <w:gridCol w:w="709"/>
        <w:gridCol w:w="284"/>
        <w:gridCol w:w="708"/>
        <w:gridCol w:w="567"/>
        <w:gridCol w:w="142"/>
        <w:gridCol w:w="379"/>
        <w:gridCol w:w="330"/>
        <w:gridCol w:w="283"/>
        <w:gridCol w:w="1843"/>
      </w:tblGrid>
      <w:tr w:rsidR="008C295C" w:rsidRPr="008C295C" w:rsidTr="00CB6205">
        <w:trPr>
          <w:cantSplit/>
          <w:trHeight w:val="1275"/>
        </w:trPr>
        <w:tc>
          <w:tcPr>
            <w:tcW w:w="10348" w:type="dxa"/>
            <w:gridSpan w:val="11"/>
            <w:tcBorders>
              <w:bottom w:val="nil"/>
              <w:right w:val="single" w:sz="6" w:space="0" w:color="auto"/>
            </w:tcBorders>
            <w:vAlign w:val="center"/>
          </w:tcPr>
          <w:p w:rsidR="00DA5F7A" w:rsidRPr="008C295C" w:rsidRDefault="00A81CAD" w:rsidP="00967F81">
            <w:pPr>
              <w:rPr>
                <w:rFonts w:ascii="Arial" w:hAnsi="Arial" w:cs="Arial"/>
              </w:rPr>
            </w:pPr>
            <w:r w:rsidRPr="008C295C">
              <w:rPr>
                <w:noProof/>
                <w:lang w:eastAsia="tr-TR"/>
              </w:rPr>
              <mc:AlternateContent>
                <mc:Choice Requires="wps">
                  <w:drawing>
                    <wp:anchor distT="0" distB="0" distL="114300" distR="114300" simplePos="0" relativeHeight="251659264" behindDoc="0" locked="0" layoutInCell="1" allowOverlap="1" wp14:anchorId="30BF623A" wp14:editId="39281BC5">
                      <wp:simplePos x="0" y="0"/>
                      <wp:positionH relativeFrom="column">
                        <wp:posOffset>1188085</wp:posOffset>
                      </wp:positionH>
                      <wp:positionV relativeFrom="paragraph">
                        <wp:posOffset>-13335</wp:posOffset>
                      </wp:positionV>
                      <wp:extent cx="4600575" cy="795020"/>
                      <wp:effectExtent l="0" t="0" r="0" b="508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95020"/>
                              </a:xfrm>
                              <a:prstGeom prst="rect">
                                <a:avLst/>
                              </a:prstGeom>
                              <a:noFill/>
                              <a:ln w="9525">
                                <a:noFill/>
                                <a:miter lim="800000"/>
                                <a:headEnd/>
                                <a:tailEnd/>
                              </a:ln>
                            </wps:spPr>
                            <wps:txbx>
                              <w:txbxContent>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490C3B" w:rsidRDefault="00490C3B" w:rsidP="00490C3B">
                                  <w:pPr>
                                    <w:spacing w:before="0" w:beforeAutospacing="0" w:after="0" w:afterAutospacing="0"/>
                                    <w:jc w:val="center"/>
                                    <w:rPr>
                                      <w:rFonts w:ascii="Arial" w:hAnsi="Arial" w:cs="Arial"/>
                                      <w:b/>
                                      <w:sz w:val="24"/>
                                      <w:szCs w:val="24"/>
                                    </w:rPr>
                                  </w:pPr>
                                </w:p>
                                <w:p w:rsidR="00490C3B" w:rsidRPr="00C21917" w:rsidRDefault="00490C3B" w:rsidP="00490C3B">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93.55pt;margin-top:-1.05pt;width:362.2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" filled="f" stroked="f">
                      <v:textbox>
                        <w:txbxContent>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DA5F7A" w:rsidRPr="00CB6205" w:rsidRDefault="00DA5F7A" w:rsidP="00490C3B">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490C3B" w:rsidRDefault="00490C3B" w:rsidP="00490C3B">
                            <w:pPr>
                              <w:spacing w:before="0" w:beforeAutospacing="0" w:after="0" w:afterAutospacing="0"/>
                              <w:jc w:val="center"/>
                              <w:rPr>
                                <w:rFonts w:ascii="Arial" w:hAnsi="Arial" w:cs="Arial"/>
                                <w:b/>
                                <w:sz w:val="24"/>
                                <w:szCs w:val="24"/>
                              </w:rPr>
                            </w:pPr>
                          </w:p>
                          <w:p w:rsidR="00490C3B" w:rsidRPr="00C21917" w:rsidRDefault="00490C3B" w:rsidP="00490C3B">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v:textbox>
                    </v:shape>
                  </w:pict>
                </mc:Fallback>
              </mc:AlternateContent>
            </w:r>
            <w:r w:rsidR="00DA5F7A" w:rsidRPr="008C295C">
              <w:rPr>
                <w:rFonts w:ascii="Arial" w:hAnsi="Arial" w:cs="Arial"/>
                <w:noProof/>
                <w:lang w:eastAsia="tr-TR"/>
              </w:rPr>
              <w:drawing>
                <wp:inline distT="0" distB="0" distL="0" distR="0" wp14:anchorId="62E21627" wp14:editId="1678C36B">
                  <wp:extent cx="1428750" cy="704850"/>
                  <wp:effectExtent l="0" t="0" r="0" b="0"/>
                  <wp:docPr id="2" name="Resim 2" descr="http://www.dka.gov.tr/wp-content/uploads/cevrevesehircili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ka.gov.tr/wp-content/uploads/cevrevesehircilik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r w:rsidR="00DA5F7A" w:rsidRPr="008C295C">
              <w:rPr>
                <w:rFonts w:ascii="Arial" w:hAnsi="Arial" w:cs="Arial"/>
                <w:b/>
                <w:sz w:val="24"/>
                <w:szCs w:val="24"/>
              </w:rPr>
              <w:t xml:space="preserve">            </w:t>
            </w:r>
          </w:p>
        </w:tc>
      </w:tr>
      <w:tr w:rsidR="008C295C" w:rsidRPr="008C295C" w:rsidTr="00967F81">
        <w:trPr>
          <w:cantSplit/>
          <w:trHeight w:val="534"/>
        </w:trPr>
        <w:tc>
          <w:tcPr>
            <w:tcW w:w="5812" w:type="dxa"/>
            <w:gridSpan w:val="3"/>
          </w:tcPr>
          <w:p w:rsidR="00DA5F7A" w:rsidRPr="008C295C" w:rsidRDefault="00DA5F7A" w:rsidP="00967F81">
            <w:pPr>
              <w:rPr>
                <w:rFonts w:ascii="Arial" w:hAnsi="Arial" w:cs="Arial"/>
                <w:sz w:val="20"/>
                <w:szCs w:val="20"/>
              </w:rPr>
            </w:pPr>
            <w:r w:rsidRPr="008C295C">
              <w:rPr>
                <w:rFonts w:ascii="Arial" w:hAnsi="Arial" w:cs="Arial"/>
                <w:sz w:val="20"/>
                <w:szCs w:val="20"/>
              </w:rPr>
              <w:t>Denetim Tarihi ve Saati</w:t>
            </w:r>
          </w:p>
          <w:p w:rsidR="00DA5F7A" w:rsidRPr="008C295C" w:rsidRDefault="00DA5F7A" w:rsidP="00967F81">
            <w:pPr>
              <w:rPr>
                <w:rFonts w:ascii="Arial" w:hAnsi="Arial" w:cs="Arial"/>
                <w:sz w:val="20"/>
                <w:szCs w:val="20"/>
              </w:rPr>
            </w:pPr>
            <w:r w:rsidRPr="008C295C">
              <w:rPr>
                <w:rFonts w:ascii="Arial" w:hAnsi="Arial" w:cs="Arial"/>
                <w:sz w:val="20"/>
                <w:szCs w:val="20"/>
              </w:rPr>
              <w:t>Başlangıç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r w:rsidRPr="008C295C">
              <w:rPr>
                <w:rFonts w:ascii="Arial" w:hAnsi="Arial" w:cs="Arial"/>
                <w:sz w:val="20"/>
                <w:szCs w:val="20"/>
              </w:rPr>
              <w:t xml:space="preserve"> – Bitiş: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p>
        </w:tc>
        <w:tc>
          <w:tcPr>
            <w:tcW w:w="2410" w:type="dxa"/>
            <w:gridSpan w:val="6"/>
          </w:tcPr>
          <w:p w:rsidR="00DA5F7A" w:rsidRPr="008C295C" w:rsidRDefault="00DA5F7A" w:rsidP="00967F81">
            <w:pPr>
              <w:rPr>
                <w:rFonts w:ascii="Arial" w:hAnsi="Arial" w:cs="Arial"/>
                <w:sz w:val="20"/>
                <w:szCs w:val="20"/>
              </w:rPr>
            </w:pPr>
            <w:r w:rsidRPr="008C295C">
              <w:rPr>
                <w:rFonts w:ascii="Arial" w:hAnsi="Arial" w:cs="Arial"/>
                <w:sz w:val="20"/>
                <w:szCs w:val="20"/>
              </w:rPr>
              <w:t>Tutanak Seri No:</w:t>
            </w:r>
          </w:p>
          <w:p w:rsidR="00DA5F7A" w:rsidRPr="008C295C" w:rsidRDefault="00DA5F7A" w:rsidP="00967F81">
            <w:pPr>
              <w:rPr>
                <w:rFonts w:ascii="Arial" w:hAnsi="Arial" w:cs="Arial"/>
                <w:sz w:val="20"/>
                <w:szCs w:val="20"/>
              </w:rPr>
            </w:pPr>
            <w:proofErr w:type="gramStart"/>
            <w:r w:rsidRPr="008C295C">
              <w:rPr>
                <w:rFonts w:ascii="Arial" w:hAnsi="Arial" w:cs="Arial"/>
                <w:sz w:val="20"/>
                <w:szCs w:val="20"/>
              </w:rPr>
              <w:t>...............</w:t>
            </w:r>
            <w:proofErr w:type="gramEnd"/>
          </w:p>
        </w:tc>
        <w:tc>
          <w:tcPr>
            <w:tcW w:w="2126" w:type="dxa"/>
            <w:gridSpan w:val="2"/>
            <w:tcBorders>
              <w:right w:val="single" w:sz="6" w:space="0" w:color="auto"/>
            </w:tcBorders>
          </w:tcPr>
          <w:p w:rsidR="00DA5F7A" w:rsidRPr="008C295C" w:rsidRDefault="00DA5F7A" w:rsidP="00967F81">
            <w:pPr>
              <w:rPr>
                <w:rFonts w:ascii="Arial" w:hAnsi="Arial" w:cs="Arial"/>
                <w:sz w:val="20"/>
                <w:szCs w:val="20"/>
              </w:rPr>
            </w:pPr>
            <w:r w:rsidRPr="008C295C">
              <w:rPr>
                <w:rFonts w:ascii="Arial" w:hAnsi="Arial" w:cs="Arial"/>
                <w:sz w:val="20"/>
                <w:szCs w:val="20"/>
              </w:rPr>
              <w:t>Sayfa</w:t>
            </w:r>
          </w:p>
        </w:tc>
      </w:tr>
      <w:tr w:rsidR="008C295C" w:rsidRPr="008C295C" w:rsidTr="00967F81">
        <w:trPr>
          <w:cantSplit/>
          <w:trHeight w:val="247"/>
        </w:trPr>
        <w:tc>
          <w:tcPr>
            <w:tcW w:w="10348" w:type="dxa"/>
            <w:gridSpan w:val="11"/>
            <w:tcBorders>
              <w:right w:val="single" w:sz="6" w:space="0" w:color="auto"/>
            </w:tcBorders>
          </w:tcPr>
          <w:p w:rsidR="00DA5F7A" w:rsidRPr="008C295C" w:rsidRDefault="00DA5F7A" w:rsidP="00967F81">
            <w:pPr>
              <w:keepNext/>
              <w:jc w:val="center"/>
              <w:outlineLvl w:val="5"/>
              <w:rPr>
                <w:rFonts w:ascii="Arial" w:hAnsi="Arial" w:cs="Arial"/>
                <w:b/>
              </w:rPr>
            </w:pPr>
            <w:r w:rsidRPr="008C295C">
              <w:rPr>
                <w:rFonts w:ascii="Arial" w:hAnsi="Arial" w:cs="Arial"/>
                <w:b/>
              </w:rPr>
              <w:t>DENETLENEN TÜZEL KİŞİNİN</w:t>
            </w:r>
          </w:p>
        </w:tc>
      </w:tr>
      <w:tr w:rsidR="008C295C" w:rsidRPr="008C295C" w:rsidTr="00967F81">
        <w:trPr>
          <w:cantSplit/>
          <w:trHeight w:val="342"/>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Adı</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Adresi</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Vergi Dairesi ve Sicil No.</w:t>
            </w:r>
          </w:p>
        </w:tc>
        <w:tc>
          <w:tcPr>
            <w:tcW w:w="2126" w:type="dxa"/>
            <w:vAlign w:val="center"/>
          </w:tcPr>
          <w:p w:rsidR="00DA5F7A" w:rsidRPr="008C295C" w:rsidRDefault="00DA5F7A" w:rsidP="00967F81">
            <w:pPr>
              <w:rPr>
                <w:rFonts w:ascii="Arial" w:hAnsi="Arial" w:cs="Arial"/>
                <w:sz w:val="20"/>
                <w:szCs w:val="20"/>
              </w:rPr>
            </w:pPr>
          </w:p>
        </w:tc>
        <w:tc>
          <w:tcPr>
            <w:tcW w:w="993" w:type="dxa"/>
            <w:gridSpan w:val="2"/>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Tel. No.</w:t>
            </w:r>
          </w:p>
        </w:tc>
        <w:tc>
          <w:tcPr>
            <w:tcW w:w="1275" w:type="dxa"/>
            <w:gridSpan w:val="2"/>
            <w:vAlign w:val="center"/>
          </w:tcPr>
          <w:p w:rsidR="00DA5F7A" w:rsidRPr="008C295C" w:rsidRDefault="00DA5F7A" w:rsidP="00967F81">
            <w:pPr>
              <w:rPr>
                <w:rFonts w:ascii="Arial" w:hAnsi="Arial" w:cs="Arial"/>
                <w:sz w:val="20"/>
                <w:szCs w:val="20"/>
              </w:rPr>
            </w:pPr>
          </w:p>
        </w:tc>
        <w:tc>
          <w:tcPr>
            <w:tcW w:w="1134" w:type="dxa"/>
            <w:gridSpan w:val="4"/>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Faks No.</w:t>
            </w:r>
          </w:p>
        </w:tc>
        <w:tc>
          <w:tcPr>
            <w:tcW w:w="1843" w:type="dxa"/>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A81CAD"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Yetkili Temsilcisinin</w:t>
            </w:r>
            <w:r w:rsidR="00A81CAD" w:rsidRPr="008C295C">
              <w:rPr>
                <w:rFonts w:ascii="Arial" w:hAnsi="Arial" w:cs="Arial"/>
                <w:sz w:val="20"/>
                <w:szCs w:val="20"/>
              </w:rPr>
              <w:t xml:space="preserve"> </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Adı Soyadı</w:t>
            </w:r>
          </w:p>
        </w:tc>
        <w:tc>
          <w:tcPr>
            <w:tcW w:w="3119" w:type="dxa"/>
            <w:gridSpan w:val="3"/>
            <w:vAlign w:val="center"/>
          </w:tcPr>
          <w:p w:rsidR="00DA5F7A" w:rsidRPr="008C295C" w:rsidRDefault="00DA5F7A" w:rsidP="00967F81">
            <w:pPr>
              <w:rPr>
                <w:rFonts w:ascii="Arial" w:hAnsi="Arial" w:cs="Arial"/>
                <w:sz w:val="20"/>
                <w:szCs w:val="20"/>
              </w:rPr>
            </w:pPr>
          </w:p>
        </w:tc>
        <w:tc>
          <w:tcPr>
            <w:tcW w:w="1796" w:type="dxa"/>
            <w:gridSpan w:val="4"/>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2456" w:type="dxa"/>
            <w:gridSpan w:val="3"/>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Denetimi Gerçekleştiren Birim</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977" w:type="dxa"/>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Denetim Nedeni</w:t>
            </w:r>
          </w:p>
        </w:tc>
        <w:tc>
          <w:tcPr>
            <w:tcW w:w="7371" w:type="dxa"/>
            <w:gridSpan w:val="10"/>
            <w:tcBorders>
              <w:right w:val="single" w:sz="6" w:space="0" w:color="auto"/>
            </w:tcBorders>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 xml:space="preserve">Planlı </w:t>
            </w:r>
            <w:r w:rsidRPr="008C295C">
              <w:rPr>
                <w:rFonts w:ascii="Arial" w:hAnsi="Arial" w:cs="Arial"/>
                <w:sz w:val="20"/>
                <w:szCs w:val="20"/>
              </w:rPr>
              <w:sym w:font="Symbol" w:char="F0FF"/>
            </w:r>
            <w:r w:rsidRPr="008C295C">
              <w:rPr>
                <w:rFonts w:ascii="Arial" w:hAnsi="Arial" w:cs="Arial"/>
                <w:sz w:val="20"/>
                <w:szCs w:val="20"/>
              </w:rPr>
              <w:t xml:space="preserve">                            Ani </w:t>
            </w:r>
            <w:r w:rsidRPr="008C295C">
              <w:rPr>
                <w:rFonts w:ascii="Arial" w:hAnsi="Arial" w:cs="Arial"/>
                <w:sz w:val="20"/>
                <w:szCs w:val="20"/>
              </w:rPr>
              <w:sym w:font="Symbol" w:char="F0F0"/>
            </w:r>
            <w:r w:rsidRPr="008C295C">
              <w:rPr>
                <w:rFonts w:ascii="Arial" w:hAnsi="Arial" w:cs="Arial"/>
                <w:sz w:val="20"/>
                <w:szCs w:val="20"/>
              </w:rPr>
              <w:t xml:space="preserve">                              Şikâyet </w:t>
            </w:r>
            <w:r w:rsidRPr="008C295C">
              <w:rPr>
                <w:rFonts w:ascii="Arial" w:hAnsi="Arial" w:cs="Arial"/>
                <w:sz w:val="20"/>
                <w:szCs w:val="20"/>
              </w:rPr>
              <w:sym w:font="Symbol" w:char="F0F0"/>
            </w:r>
          </w:p>
        </w:tc>
      </w:tr>
      <w:tr w:rsidR="008C295C" w:rsidRPr="008C295C" w:rsidTr="00967F81">
        <w:trPr>
          <w:cantSplit/>
          <w:trHeight w:val="310"/>
        </w:trPr>
        <w:tc>
          <w:tcPr>
            <w:tcW w:w="2977" w:type="dxa"/>
            <w:vAlign w:val="center"/>
          </w:tcPr>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Tesis Yetkilisinin</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 xml:space="preserve">Adı Soyadı </w:t>
            </w:r>
          </w:p>
        </w:tc>
        <w:tc>
          <w:tcPr>
            <w:tcW w:w="2126" w:type="dxa"/>
            <w:vAlign w:val="center"/>
          </w:tcPr>
          <w:p w:rsidR="00DA5F7A" w:rsidRPr="008C295C" w:rsidRDefault="00DA5F7A" w:rsidP="00967F81">
            <w:pPr>
              <w:rPr>
                <w:rFonts w:ascii="Arial" w:hAnsi="Arial" w:cs="Arial"/>
                <w:sz w:val="20"/>
                <w:szCs w:val="20"/>
              </w:rPr>
            </w:pPr>
          </w:p>
        </w:tc>
        <w:tc>
          <w:tcPr>
            <w:tcW w:w="1701" w:type="dxa"/>
            <w:gridSpan w:val="3"/>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1701" w:type="dxa"/>
            <w:gridSpan w:val="5"/>
            <w:vAlign w:val="center"/>
          </w:tcPr>
          <w:p w:rsidR="00DA5F7A" w:rsidRPr="008C295C" w:rsidRDefault="00DA5F7A" w:rsidP="00967F81">
            <w:pPr>
              <w:rPr>
                <w:rFonts w:ascii="Arial" w:hAnsi="Arial" w:cs="Arial"/>
                <w:sz w:val="20"/>
                <w:szCs w:val="20"/>
              </w:rPr>
            </w:pPr>
          </w:p>
        </w:tc>
        <w:tc>
          <w:tcPr>
            <w:tcW w:w="1843" w:type="dxa"/>
            <w:tcBorders>
              <w:right w:val="single" w:sz="6" w:space="0" w:color="auto"/>
            </w:tcBorders>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İmza</w:t>
            </w:r>
          </w:p>
        </w:tc>
      </w:tr>
      <w:tr w:rsidR="008C295C" w:rsidRPr="008C295C" w:rsidTr="00967F81">
        <w:trPr>
          <w:cantSplit/>
          <w:trHeight w:val="310"/>
        </w:trPr>
        <w:tc>
          <w:tcPr>
            <w:tcW w:w="2977" w:type="dxa"/>
            <w:vAlign w:val="center"/>
          </w:tcPr>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 xml:space="preserve">Çevre Görevlisinin </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Adı ve Soyadı</w:t>
            </w:r>
          </w:p>
        </w:tc>
        <w:tc>
          <w:tcPr>
            <w:tcW w:w="2126" w:type="dxa"/>
            <w:vAlign w:val="center"/>
          </w:tcPr>
          <w:p w:rsidR="00DA5F7A" w:rsidRPr="008C295C" w:rsidRDefault="00DA5F7A" w:rsidP="00967F81">
            <w:pPr>
              <w:rPr>
                <w:rFonts w:ascii="Arial" w:hAnsi="Arial" w:cs="Arial"/>
                <w:sz w:val="20"/>
                <w:szCs w:val="20"/>
              </w:rPr>
            </w:pPr>
          </w:p>
        </w:tc>
        <w:tc>
          <w:tcPr>
            <w:tcW w:w="1701" w:type="dxa"/>
            <w:gridSpan w:val="3"/>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1701" w:type="dxa"/>
            <w:gridSpan w:val="5"/>
            <w:vAlign w:val="center"/>
          </w:tcPr>
          <w:p w:rsidR="00DA5F7A" w:rsidRPr="008C295C" w:rsidRDefault="00DA5F7A" w:rsidP="00967F81">
            <w:pPr>
              <w:rPr>
                <w:rFonts w:ascii="Arial" w:hAnsi="Arial" w:cs="Arial"/>
                <w:sz w:val="20"/>
                <w:szCs w:val="20"/>
              </w:rPr>
            </w:pPr>
          </w:p>
        </w:tc>
        <w:tc>
          <w:tcPr>
            <w:tcW w:w="1843" w:type="dxa"/>
            <w:tcBorders>
              <w:right w:val="single" w:sz="6" w:space="0" w:color="auto"/>
            </w:tcBorders>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İmza</w:t>
            </w:r>
          </w:p>
        </w:tc>
      </w:tr>
      <w:tr w:rsidR="008C295C" w:rsidRPr="008C295C" w:rsidTr="00967F81">
        <w:trPr>
          <w:cantSplit/>
          <w:trHeight w:val="256"/>
        </w:trPr>
        <w:tc>
          <w:tcPr>
            <w:tcW w:w="10348" w:type="dxa"/>
            <w:gridSpan w:val="11"/>
            <w:tcBorders>
              <w:right w:val="single" w:sz="6" w:space="0" w:color="auto"/>
            </w:tcBorders>
            <w:vAlign w:val="center"/>
          </w:tcPr>
          <w:p w:rsidR="00DA5F7A" w:rsidRPr="008C295C" w:rsidRDefault="00DA5F7A" w:rsidP="00967F81">
            <w:pPr>
              <w:jc w:val="center"/>
              <w:rPr>
                <w:rFonts w:ascii="Arial" w:hAnsi="Arial" w:cs="Arial"/>
                <w:b/>
                <w:sz w:val="20"/>
                <w:szCs w:val="20"/>
              </w:rPr>
            </w:pPr>
            <w:r w:rsidRPr="008C295C">
              <w:rPr>
                <w:rFonts w:ascii="Arial" w:hAnsi="Arial" w:cs="Arial"/>
                <w:b/>
                <w:sz w:val="20"/>
                <w:szCs w:val="20"/>
              </w:rPr>
              <w:t>Düzenleyenlerin</w:t>
            </w:r>
          </w:p>
        </w:tc>
      </w:tr>
      <w:tr w:rsidR="008C295C" w:rsidRPr="008C295C" w:rsidTr="00967F81">
        <w:trPr>
          <w:cantSplit/>
          <w:trHeight w:val="306"/>
        </w:trPr>
        <w:tc>
          <w:tcPr>
            <w:tcW w:w="2977" w:type="dxa"/>
            <w:vAlign w:val="center"/>
          </w:tcPr>
          <w:p w:rsidR="00DA5F7A" w:rsidRPr="008C295C" w:rsidRDefault="00DA5F7A" w:rsidP="00967F81">
            <w:pPr>
              <w:tabs>
                <w:tab w:val="left" w:pos="1605"/>
              </w:tabs>
              <w:rPr>
                <w:rFonts w:ascii="Arial" w:hAnsi="Arial" w:cs="Arial"/>
                <w:sz w:val="20"/>
                <w:szCs w:val="20"/>
              </w:rPr>
            </w:pPr>
            <w:r w:rsidRPr="008C295C">
              <w:rPr>
                <w:rFonts w:ascii="Arial" w:hAnsi="Arial" w:cs="Arial"/>
                <w:sz w:val="20"/>
                <w:szCs w:val="20"/>
              </w:rPr>
              <w:t>Adı Soyadı</w:t>
            </w:r>
            <w:r w:rsidRPr="008C295C">
              <w:rPr>
                <w:rFonts w:ascii="Arial" w:hAnsi="Arial" w:cs="Arial"/>
                <w:sz w:val="20"/>
                <w:szCs w:val="20"/>
              </w:rPr>
              <w:tab/>
            </w:r>
          </w:p>
        </w:tc>
        <w:tc>
          <w:tcPr>
            <w:tcW w:w="2835" w:type="dxa"/>
            <w:gridSpan w:val="2"/>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Kurumu ve Unvanı</w:t>
            </w:r>
          </w:p>
        </w:tc>
        <w:tc>
          <w:tcPr>
            <w:tcW w:w="1701" w:type="dxa"/>
            <w:gridSpan w:val="4"/>
            <w:vAlign w:val="center"/>
          </w:tcPr>
          <w:p w:rsidR="00DA5F7A" w:rsidRPr="008C295C" w:rsidRDefault="00DA5F7A" w:rsidP="00967F81">
            <w:pPr>
              <w:rPr>
                <w:rFonts w:ascii="Arial" w:hAnsi="Arial" w:cs="Arial"/>
                <w:sz w:val="20"/>
                <w:szCs w:val="20"/>
              </w:rPr>
            </w:pPr>
            <w:r w:rsidRPr="008C295C">
              <w:rPr>
                <w:rFonts w:ascii="Arial" w:hAnsi="Arial" w:cs="Arial"/>
                <w:sz w:val="20"/>
                <w:szCs w:val="20"/>
              </w:rPr>
              <w:t>İmzası</w:t>
            </w:r>
          </w:p>
        </w:tc>
        <w:tc>
          <w:tcPr>
            <w:tcW w:w="2835" w:type="dxa"/>
            <w:gridSpan w:val="4"/>
            <w:tcBorders>
              <w:right w:val="single" w:sz="6" w:space="0" w:color="auto"/>
            </w:tcBorders>
            <w:vAlign w:val="center"/>
          </w:tcPr>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Onay/Görev Yazısı</w:t>
            </w:r>
          </w:p>
          <w:p w:rsidR="00DA5F7A" w:rsidRPr="008C295C" w:rsidRDefault="00DA5F7A" w:rsidP="00A81CAD">
            <w:pPr>
              <w:spacing w:before="0" w:beforeAutospacing="0" w:after="0" w:afterAutospacing="0"/>
              <w:rPr>
                <w:rFonts w:ascii="Arial" w:hAnsi="Arial" w:cs="Arial"/>
                <w:sz w:val="20"/>
                <w:szCs w:val="20"/>
              </w:rPr>
            </w:pPr>
            <w:r w:rsidRPr="008C295C">
              <w:rPr>
                <w:rFonts w:ascii="Arial" w:hAnsi="Arial" w:cs="Arial"/>
                <w:sz w:val="20"/>
                <w:szCs w:val="20"/>
              </w:rPr>
              <w:t xml:space="preserve"> Tarihi-Sayısı</w:t>
            </w: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194"/>
        </w:trPr>
        <w:tc>
          <w:tcPr>
            <w:tcW w:w="2977" w:type="dxa"/>
          </w:tcPr>
          <w:p w:rsidR="00DA5F7A" w:rsidRPr="008C295C" w:rsidRDefault="00DA5F7A" w:rsidP="00967F81">
            <w:pPr>
              <w:jc w:val="both"/>
              <w:rPr>
                <w:rFonts w:ascii="Arial" w:hAnsi="Arial" w:cs="Arial"/>
              </w:rPr>
            </w:pPr>
          </w:p>
        </w:tc>
        <w:tc>
          <w:tcPr>
            <w:tcW w:w="2835" w:type="dxa"/>
            <w:gridSpan w:val="2"/>
          </w:tcPr>
          <w:p w:rsidR="00DA5F7A" w:rsidRPr="008C295C" w:rsidRDefault="00DA5F7A" w:rsidP="00967F81">
            <w:pPr>
              <w:jc w:val="both"/>
              <w:rPr>
                <w:rFonts w:ascii="Arial" w:hAnsi="Arial" w:cs="Arial"/>
              </w:rPr>
            </w:pPr>
          </w:p>
        </w:tc>
        <w:tc>
          <w:tcPr>
            <w:tcW w:w="1701" w:type="dxa"/>
            <w:gridSpan w:val="4"/>
          </w:tcPr>
          <w:p w:rsidR="00DA5F7A" w:rsidRPr="008C295C" w:rsidRDefault="00DA5F7A" w:rsidP="00967F81">
            <w:pPr>
              <w:jc w:val="both"/>
              <w:rPr>
                <w:rFonts w:ascii="Arial" w:hAnsi="Arial" w:cs="Arial"/>
              </w:rPr>
            </w:pPr>
          </w:p>
        </w:tc>
        <w:tc>
          <w:tcPr>
            <w:tcW w:w="2835" w:type="dxa"/>
            <w:gridSpan w:val="4"/>
            <w:tcBorders>
              <w:right w:val="single" w:sz="6" w:space="0" w:color="auto"/>
            </w:tcBorders>
          </w:tcPr>
          <w:p w:rsidR="00DA5F7A" w:rsidRPr="008C295C" w:rsidRDefault="00DA5F7A" w:rsidP="00967F81">
            <w:pPr>
              <w:jc w:val="both"/>
              <w:rPr>
                <w:rFonts w:ascii="Arial" w:hAnsi="Arial" w:cs="Arial"/>
              </w:rPr>
            </w:pPr>
          </w:p>
        </w:tc>
      </w:tr>
      <w:tr w:rsidR="008C295C" w:rsidRPr="008C295C" w:rsidTr="00967F81">
        <w:trPr>
          <w:cantSplit/>
          <w:trHeight w:val="214"/>
        </w:trPr>
        <w:tc>
          <w:tcPr>
            <w:tcW w:w="10348" w:type="dxa"/>
            <w:gridSpan w:val="11"/>
            <w:tcBorders>
              <w:right w:val="single" w:sz="6" w:space="0" w:color="auto"/>
            </w:tcBorders>
          </w:tcPr>
          <w:p w:rsidR="00DA5F7A" w:rsidRPr="008C295C" w:rsidRDefault="00DA5F7A" w:rsidP="00967F81">
            <w:pPr>
              <w:jc w:val="both"/>
              <w:rPr>
                <w:rFonts w:ascii="Arial" w:hAnsi="Arial" w:cs="Arial"/>
                <w:sz w:val="16"/>
                <w:szCs w:val="16"/>
              </w:rPr>
            </w:pPr>
            <w:r w:rsidRPr="008C295C">
              <w:rPr>
                <w:rFonts w:ascii="Arial" w:hAnsi="Arial" w:cs="Arial"/>
                <w:sz w:val="16"/>
                <w:szCs w:val="16"/>
              </w:rPr>
              <w:t xml:space="preserve">3 nüsha olarak hazırlanan işbu tutanak mahallinde </w:t>
            </w:r>
            <w:proofErr w:type="gramStart"/>
            <w:r w:rsidRPr="008C295C">
              <w:rPr>
                <w:rFonts w:ascii="Arial" w:hAnsi="Arial" w:cs="Arial"/>
                <w:sz w:val="16"/>
                <w:szCs w:val="16"/>
              </w:rPr>
              <w:t>.....</w:t>
            </w:r>
            <w:proofErr w:type="gramEnd"/>
            <w:r w:rsidRPr="008C295C">
              <w:rPr>
                <w:rFonts w:ascii="Arial" w:hAnsi="Arial" w:cs="Arial"/>
                <w:sz w:val="16"/>
                <w:szCs w:val="16"/>
              </w:rPr>
              <w:t xml:space="preserve"> madde ve </w:t>
            </w:r>
            <w:proofErr w:type="gramStart"/>
            <w:r w:rsidRPr="008C295C">
              <w:rPr>
                <w:rFonts w:ascii="Arial" w:hAnsi="Arial" w:cs="Arial"/>
                <w:sz w:val="16"/>
                <w:szCs w:val="16"/>
              </w:rPr>
              <w:t>.....</w:t>
            </w:r>
            <w:proofErr w:type="gramEnd"/>
            <w:r w:rsidRPr="008C295C">
              <w:rPr>
                <w:rFonts w:ascii="Arial" w:hAnsi="Arial" w:cs="Arial"/>
                <w:sz w:val="16"/>
                <w:szCs w:val="16"/>
              </w:rPr>
              <w:t xml:space="preserve"> </w:t>
            </w:r>
            <w:proofErr w:type="gramStart"/>
            <w:r w:rsidRPr="008C295C">
              <w:rPr>
                <w:rFonts w:ascii="Arial" w:hAnsi="Arial" w:cs="Arial"/>
                <w:sz w:val="16"/>
                <w:szCs w:val="16"/>
              </w:rPr>
              <w:t>sayfa</w:t>
            </w:r>
            <w:proofErr w:type="gramEnd"/>
            <w:r w:rsidRPr="008C295C">
              <w:rPr>
                <w:rFonts w:ascii="Arial" w:hAnsi="Arial" w:cs="Arial"/>
                <w:sz w:val="16"/>
                <w:szCs w:val="16"/>
              </w:rPr>
              <w:t xml:space="preserve"> olarak düzenlendi, taraflarca okunarak doğruluğu kabul ile imzalandı ve bir sureti tesis yetkilisine verildi.</w:t>
            </w:r>
          </w:p>
        </w:tc>
      </w:tr>
      <w:tr w:rsidR="008C295C" w:rsidRPr="008C295C" w:rsidTr="00967F81">
        <w:trPr>
          <w:cantSplit/>
        </w:trPr>
        <w:tc>
          <w:tcPr>
            <w:tcW w:w="10348" w:type="dxa"/>
            <w:gridSpan w:val="11"/>
            <w:tcBorders>
              <w:right w:val="single" w:sz="6" w:space="0" w:color="auto"/>
            </w:tcBorders>
          </w:tcPr>
          <w:p w:rsidR="00DA5F7A" w:rsidRPr="008C295C" w:rsidRDefault="00DA5F7A" w:rsidP="00967F81">
            <w:pPr>
              <w:jc w:val="both"/>
              <w:rPr>
                <w:rFonts w:ascii="Arial" w:hAnsi="Arial" w:cs="Arial"/>
                <w:b/>
                <w:bCs/>
              </w:rPr>
            </w:pPr>
            <w:r w:rsidRPr="008C295C">
              <w:rPr>
                <w:rFonts w:ascii="Arial" w:hAnsi="Arial" w:cs="Arial"/>
                <w:b/>
                <w:bCs/>
              </w:rPr>
              <w:t>DENETİM BULGULARI:</w:t>
            </w:r>
          </w:p>
          <w:p w:rsidR="00A86108" w:rsidRPr="008C295C" w:rsidRDefault="00A86108" w:rsidP="00967F81">
            <w:pPr>
              <w:jc w:val="both"/>
              <w:rPr>
                <w:rFonts w:ascii="Arial" w:hAnsi="Arial" w:cs="Arial"/>
                <w:b/>
                <w:bCs/>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u w:val="single"/>
              </w:rPr>
            </w:pPr>
          </w:p>
          <w:p w:rsidR="00DA5F7A" w:rsidRPr="008C295C" w:rsidRDefault="00DA5F7A" w:rsidP="00967F81">
            <w:pPr>
              <w:jc w:val="both"/>
              <w:rPr>
                <w:rFonts w:ascii="Arial" w:hAnsi="Arial" w:cs="Arial"/>
              </w:rPr>
            </w:pPr>
          </w:p>
          <w:p w:rsidR="00DA5F7A" w:rsidRPr="008C295C" w:rsidRDefault="00DA5F7A" w:rsidP="00967F81">
            <w:pPr>
              <w:jc w:val="both"/>
              <w:rPr>
                <w:rFonts w:ascii="Arial" w:hAnsi="Arial" w:cs="Arial"/>
                <w:sz w:val="13"/>
                <w:szCs w:val="13"/>
              </w:rPr>
            </w:pPr>
            <w:r w:rsidRPr="008C295C">
              <w:rPr>
                <w:rFonts w:ascii="Arial" w:hAnsi="Arial" w:cs="Arial"/>
                <w:sz w:val="13"/>
                <w:szCs w:val="13"/>
              </w:rPr>
              <w:t>(Bu alan yeterli olmadığında boş bir kâğıda bulguların yazımına devam edilir ve denetim bulgularının bitiminde düzenleyenler ve tesis yetkilisi tarafından paraflanır.)</w:t>
            </w:r>
          </w:p>
        </w:tc>
      </w:tr>
    </w:tbl>
    <w:p w:rsidR="00DA5F7A" w:rsidRPr="008C295C" w:rsidRDefault="00DA5F7A" w:rsidP="00DA5F7A">
      <w:pPr>
        <w:rPr>
          <w:rFonts w:ascii="Arial" w:hAnsi="Arial" w:cs="Arial"/>
        </w:rPr>
      </w:pP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t xml:space="preserve"> </w:t>
      </w:r>
      <w:r w:rsidRPr="008C295C">
        <w:rPr>
          <w:rFonts w:ascii="Arial" w:hAnsi="Arial" w:cs="Arial"/>
          <w:b/>
        </w:rPr>
        <w:t>ASIL</w:t>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r>
      <w:r w:rsidRPr="008C295C">
        <w:rPr>
          <w:rFonts w:ascii="Arial" w:hAnsi="Arial" w:cs="Arial"/>
        </w:rPr>
        <w:tab/>
        <w:t xml:space="preserve"> </w:t>
      </w:r>
    </w:p>
    <w:p w:rsidR="00DA5F7A" w:rsidRPr="008C295C" w:rsidRDefault="00DA5F7A" w:rsidP="00525DAC">
      <w:pPr>
        <w:jc w:val="center"/>
        <w:rPr>
          <w:rFonts w:ascii="Arial" w:hAnsi="Arial" w:cs="Arial"/>
        </w:rPr>
      </w:pPr>
      <w:r w:rsidRPr="008C295C">
        <w:rPr>
          <w:rFonts w:ascii="Arial" w:hAnsi="Arial" w:cs="Arial"/>
          <w:b/>
        </w:rPr>
        <w:lastRenderedPageBreak/>
        <w:t>(Gerçek Kişiler İçin)</w:t>
      </w:r>
    </w:p>
    <w:tbl>
      <w:tblPr>
        <w:tblW w:w="10348" w:type="dxa"/>
        <w:tblInd w:w="-459"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547"/>
        <w:gridCol w:w="1564"/>
        <w:gridCol w:w="56"/>
        <w:gridCol w:w="1503"/>
        <w:gridCol w:w="284"/>
        <w:gridCol w:w="553"/>
        <w:gridCol w:w="864"/>
        <w:gridCol w:w="936"/>
        <w:gridCol w:w="624"/>
        <w:gridCol w:w="1417"/>
      </w:tblGrid>
      <w:tr w:rsidR="008C295C" w:rsidRPr="008C295C" w:rsidTr="00967F81">
        <w:trPr>
          <w:cantSplit/>
          <w:trHeight w:val="1028"/>
        </w:trPr>
        <w:tc>
          <w:tcPr>
            <w:tcW w:w="10348" w:type="dxa"/>
            <w:gridSpan w:val="10"/>
            <w:tcBorders>
              <w:right w:val="single" w:sz="6" w:space="0" w:color="auto"/>
            </w:tcBorders>
          </w:tcPr>
          <w:p w:rsidR="00DA5F7A" w:rsidRPr="008C295C" w:rsidRDefault="005D2DA8" w:rsidP="00967F81">
            <w:pPr>
              <w:keepNext/>
              <w:outlineLvl w:val="6"/>
              <w:rPr>
                <w:rFonts w:ascii="Arial" w:hAnsi="Arial" w:cs="Arial"/>
                <w:b/>
              </w:rPr>
            </w:pPr>
            <w:r w:rsidRPr="008C295C">
              <w:rPr>
                <w:noProof/>
                <w:lang w:eastAsia="tr-TR"/>
              </w:rPr>
              <mc:AlternateContent>
                <mc:Choice Requires="wps">
                  <w:drawing>
                    <wp:anchor distT="0" distB="0" distL="114300" distR="114300" simplePos="0" relativeHeight="251661312" behindDoc="0" locked="0" layoutInCell="1" allowOverlap="1" wp14:anchorId="5B501867" wp14:editId="2AC4FE09">
                      <wp:simplePos x="0" y="0"/>
                      <wp:positionH relativeFrom="column">
                        <wp:posOffset>1091924</wp:posOffset>
                      </wp:positionH>
                      <wp:positionV relativeFrom="paragraph">
                        <wp:posOffset>2540</wp:posOffset>
                      </wp:positionV>
                      <wp:extent cx="4600575" cy="795020"/>
                      <wp:effectExtent l="0" t="0" r="0" b="508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95020"/>
                              </a:xfrm>
                              <a:prstGeom prst="rect">
                                <a:avLst/>
                              </a:prstGeom>
                              <a:noFill/>
                              <a:ln w="9525">
                                <a:noFill/>
                                <a:miter lim="800000"/>
                                <a:headEnd/>
                                <a:tailEnd/>
                              </a:ln>
                            </wps:spPr>
                            <wps:txbx>
                              <w:txbxContent>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5D2DA8" w:rsidRDefault="005D2DA8" w:rsidP="005D2DA8">
                                  <w:pPr>
                                    <w:spacing w:before="0" w:beforeAutospacing="0" w:after="0" w:afterAutospacing="0"/>
                                    <w:jc w:val="center"/>
                                    <w:rPr>
                                      <w:rFonts w:ascii="Arial" w:hAnsi="Arial" w:cs="Arial"/>
                                      <w:b/>
                                      <w:sz w:val="24"/>
                                      <w:szCs w:val="24"/>
                                    </w:rPr>
                                  </w:pPr>
                                </w:p>
                                <w:p w:rsidR="005D2DA8" w:rsidRPr="00C21917" w:rsidRDefault="005D2DA8" w:rsidP="005D2DA8">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86pt;margin-top:.2pt;width:362.2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" filled="f" stroked="f">
                      <v:textbox>
                        <w:txbxContent>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T.C.</w:t>
                            </w:r>
                          </w:p>
                          <w:p w:rsidR="005D2DA8" w:rsidRPr="00CB6205" w:rsidRDefault="005D2DA8" w:rsidP="005D2DA8">
                            <w:pPr>
                              <w:spacing w:before="0" w:beforeAutospacing="0" w:after="0" w:afterAutospacing="0"/>
                              <w:jc w:val="center"/>
                              <w:rPr>
                                <w:rFonts w:ascii="Arial" w:hAnsi="Arial" w:cs="Arial"/>
                                <w:b/>
                                <w:sz w:val="20"/>
                                <w:szCs w:val="20"/>
                              </w:rPr>
                            </w:pPr>
                            <w:r w:rsidRPr="00CB6205">
                              <w:rPr>
                                <w:rFonts w:ascii="Arial" w:hAnsi="Arial" w:cs="Arial"/>
                                <w:b/>
                                <w:sz w:val="20"/>
                                <w:szCs w:val="20"/>
                              </w:rPr>
                              <w:t>ÇEVRE VE ŞEHİRCİLİK BAKANLIĞI</w:t>
                            </w:r>
                          </w:p>
                          <w:p w:rsidR="005D2DA8" w:rsidRDefault="005D2DA8" w:rsidP="005D2DA8">
                            <w:pPr>
                              <w:spacing w:before="0" w:beforeAutospacing="0" w:after="0" w:afterAutospacing="0"/>
                              <w:jc w:val="center"/>
                              <w:rPr>
                                <w:rFonts w:ascii="Arial" w:hAnsi="Arial" w:cs="Arial"/>
                                <w:b/>
                                <w:sz w:val="24"/>
                                <w:szCs w:val="24"/>
                              </w:rPr>
                            </w:pPr>
                          </w:p>
                          <w:p w:rsidR="005D2DA8" w:rsidRPr="00C21917" w:rsidRDefault="005D2DA8" w:rsidP="005D2DA8">
                            <w:pPr>
                              <w:spacing w:before="0" w:beforeAutospacing="0" w:after="0" w:afterAutospacing="0"/>
                              <w:jc w:val="center"/>
                              <w:rPr>
                                <w:rFonts w:ascii="Arial" w:hAnsi="Arial" w:cs="Arial"/>
                                <w:b/>
                                <w:sz w:val="24"/>
                                <w:szCs w:val="24"/>
                              </w:rPr>
                            </w:pPr>
                            <w:r>
                              <w:rPr>
                                <w:rFonts w:ascii="Arial" w:hAnsi="Arial" w:cs="Arial"/>
                                <w:b/>
                                <w:sz w:val="24"/>
                                <w:szCs w:val="24"/>
                              </w:rPr>
                              <w:t>ÇEVRE DENETİM TUTANAĞI</w:t>
                            </w:r>
                          </w:p>
                        </w:txbxContent>
                      </v:textbox>
                    </v:shape>
                  </w:pict>
                </mc:Fallback>
              </mc:AlternateContent>
            </w:r>
            <w:r w:rsidR="00DA5F7A" w:rsidRPr="008C295C">
              <w:rPr>
                <w:rFonts w:ascii="Arial" w:hAnsi="Arial" w:cs="Arial"/>
                <w:b/>
              </w:rPr>
              <w:br w:type="page"/>
            </w:r>
            <w:r w:rsidR="00DA5F7A" w:rsidRPr="008C295C">
              <w:rPr>
                <w:rFonts w:ascii="Arial" w:hAnsi="Arial" w:cs="Arial"/>
                <w:b/>
                <w:noProof/>
                <w:lang w:eastAsia="tr-TR"/>
              </w:rPr>
              <w:drawing>
                <wp:inline distT="0" distB="0" distL="0" distR="0" wp14:anchorId="2896592C" wp14:editId="2AE7B6B7">
                  <wp:extent cx="1428750" cy="704850"/>
                  <wp:effectExtent l="0" t="0" r="0" b="0"/>
                  <wp:docPr id="1" name="Resim 1" descr="http://www.dka.gov.tr/wp-content/uploads/cevrevesehircili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dka.gov.tr/wp-content/uploads/cevrevesehircilik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r w:rsidR="00DA5F7A" w:rsidRPr="008C295C">
              <w:rPr>
                <w:rFonts w:ascii="Arial" w:hAnsi="Arial" w:cs="Arial"/>
                <w:b/>
                <w:szCs w:val="24"/>
              </w:rPr>
              <w:t xml:space="preserve"> </w:t>
            </w:r>
            <w:r w:rsidR="00DA5F7A" w:rsidRPr="008C295C">
              <w:rPr>
                <w:rFonts w:ascii="Arial" w:hAnsi="Arial" w:cs="Arial"/>
                <w:b/>
                <w:szCs w:val="24"/>
              </w:rPr>
              <w:tab/>
            </w:r>
            <w:r w:rsidR="00DA5F7A" w:rsidRPr="008C295C">
              <w:rPr>
                <w:rFonts w:ascii="Arial" w:hAnsi="Arial" w:cs="Arial"/>
                <w:b/>
                <w:szCs w:val="24"/>
              </w:rPr>
              <w:tab/>
            </w:r>
          </w:p>
        </w:tc>
      </w:tr>
      <w:tr w:rsidR="008C295C" w:rsidRPr="008C295C" w:rsidTr="00967F81">
        <w:trPr>
          <w:cantSplit/>
          <w:trHeight w:val="464"/>
        </w:trPr>
        <w:tc>
          <w:tcPr>
            <w:tcW w:w="5954" w:type="dxa"/>
            <w:gridSpan w:val="5"/>
          </w:tcPr>
          <w:p w:rsidR="00DA5F7A" w:rsidRPr="008C295C" w:rsidRDefault="00DA5F7A" w:rsidP="00967F81">
            <w:pPr>
              <w:jc w:val="both"/>
              <w:rPr>
                <w:rFonts w:ascii="Arial" w:hAnsi="Arial" w:cs="Arial"/>
                <w:sz w:val="20"/>
                <w:szCs w:val="20"/>
              </w:rPr>
            </w:pPr>
            <w:r w:rsidRPr="008C295C">
              <w:rPr>
                <w:rFonts w:ascii="Arial" w:hAnsi="Arial" w:cs="Arial"/>
                <w:sz w:val="20"/>
                <w:szCs w:val="20"/>
              </w:rPr>
              <w:t>Denetim Tarihi ve Saati</w:t>
            </w:r>
          </w:p>
          <w:p w:rsidR="00DA5F7A" w:rsidRPr="008C295C" w:rsidRDefault="00DA5F7A" w:rsidP="00967F81">
            <w:pPr>
              <w:jc w:val="both"/>
              <w:rPr>
                <w:rFonts w:ascii="Arial" w:hAnsi="Arial" w:cs="Arial"/>
                <w:sz w:val="20"/>
                <w:szCs w:val="20"/>
              </w:rPr>
            </w:pPr>
            <w:r w:rsidRPr="008C295C">
              <w:rPr>
                <w:rFonts w:ascii="Arial" w:hAnsi="Arial" w:cs="Arial"/>
                <w:sz w:val="20"/>
                <w:szCs w:val="20"/>
              </w:rPr>
              <w:t>Başlangıç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r w:rsidRPr="008C295C">
              <w:rPr>
                <w:rFonts w:ascii="Arial" w:hAnsi="Arial" w:cs="Arial"/>
                <w:sz w:val="20"/>
                <w:szCs w:val="20"/>
              </w:rPr>
              <w:t xml:space="preserve"> – Bitiş: : .../…/</w:t>
            </w:r>
            <w:proofErr w:type="gramStart"/>
            <w:r w:rsidRPr="008C295C">
              <w:rPr>
                <w:rFonts w:ascii="Arial" w:hAnsi="Arial" w:cs="Arial"/>
                <w:sz w:val="20"/>
                <w:szCs w:val="20"/>
              </w:rPr>
              <w:t>……</w:t>
            </w:r>
            <w:proofErr w:type="gramEnd"/>
            <w:r w:rsidRPr="008C295C">
              <w:rPr>
                <w:rFonts w:ascii="Arial" w:hAnsi="Arial" w:cs="Arial"/>
                <w:sz w:val="20"/>
                <w:szCs w:val="20"/>
              </w:rPr>
              <w:t xml:space="preserve">    </w:t>
            </w:r>
            <w:proofErr w:type="gramStart"/>
            <w:r w:rsidRPr="008C295C">
              <w:rPr>
                <w:rFonts w:ascii="Arial" w:hAnsi="Arial" w:cs="Arial"/>
                <w:sz w:val="20"/>
                <w:szCs w:val="20"/>
              </w:rPr>
              <w:t>…:…</w:t>
            </w:r>
            <w:proofErr w:type="gramEnd"/>
          </w:p>
        </w:tc>
        <w:tc>
          <w:tcPr>
            <w:tcW w:w="2977" w:type="dxa"/>
            <w:gridSpan w:val="4"/>
          </w:tcPr>
          <w:p w:rsidR="00DA5F7A" w:rsidRPr="008C295C" w:rsidRDefault="00DA5F7A" w:rsidP="00967F81">
            <w:pPr>
              <w:rPr>
                <w:rFonts w:ascii="Arial" w:hAnsi="Arial" w:cs="Arial"/>
                <w:sz w:val="20"/>
                <w:szCs w:val="20"/>
              </w:rPr>
            </w:pPr>
            <w:r w:rsidRPr="008C295C">
              <w:rPr>
                <w:rFonts w:ascii="Arial" w:hAnsi="Arial" w:cs="Arial"/>
                <w:sz w:val="20"/>
                <w:szCs w:val="20"/>
              </w:rPr>
              <w:t>Tutanak Seri No:</w:t>
            </w:r>
          </w:p>
          <w:p w:rsidR="00DA5F7A" w:rsidRPr="008C295C" w:rsidRDefault="00DA5F7A" w:rsidP="000D107C">
            <w:pPr>
              <w:rPr>
                <w:rFonts w:ascii="Arial" w:hAnsi="Arial" w:cs="Arial"/>
                <w:sz w:val="20"/>
                <w:szCs w:val="20"/>
              </w:rPr>
            </w:pPr>
            <w:proofErr w:type="gramStart"/>
            <w:r w:rsidRPr="008C295C">
              <w:rPr>
                <w:rFonts w:ascii="Arial" w:hAnsi="Arial" w:cs="Arial"/>
                <w:sz w:val="20"/>
                <w:szCs w:val="20"/>
              </w:rPr>
              <w:t>...............</w:t>
            </w:r>
            <w:proofErr w:type="gramEnd"/>
          </w:p>
        </w:tc>
        <w:tc>
          <w:tcPr>
            <w:tcW w:w="1417" w:type="dxa"/>
            <w:tcBorders>
              <w:right w:val="single" w:sz="6" w:space="0" w:color="auto"/>
            </w:tcBorders>
          </w:tcPr>
          <w:p w:rsidR="00DA5F7A" w:rsidRPr="008C295C" w:rsidRDefault="00DA5F7A" w:rsidP="00967F81">
            <w:pPr>
              <w:jc w:val="center"/>
              <w:rPr>
                <w:rFonts w:ascii="Arial" w:hAnsi="Arial" w:cs="Arial"/>
                <w:sz w:val="20"/>
                <w:szCs w:val="20"/>
              </w:rPr>
            </w:pPr>
            <w:r w:rsidRPr="008C295C">
              <w:rPr>
                <w:rFonts w:ascii="Arial" w:hAnsi="Arial" w:cs="Arial"/>
                <w:sz w:val="20"/>
                <w:szCs w:val="20"/>
              </w:rPr>
              <w:t>Sayfa:</w:t>
            </w:r>
          </w:p>
        </w:tc>
      </w:tr>
      <w:tr w:rsidR="008C295C" w:rsidRPr="008C295C" w:rsidTr="00967F81">
        <w:trPr>
          <w:cantSplit/>
          <w:trHeight w:val="247"/>
        </w:trPr>
        <w:tc>
          <w:tcPr>
            <w:tcW w:w="10348" w:type="dxa"/>
            <w:gridSpan w:val="10"/>
            <w:tcBorders>
              <w:right w:val="single" w:sz="6" w:space="0" w:color="auto"/>
            </w:tcBorders>
          </w:tcPr>
          <w:p w:rsidR="00DA5F7A" w:rsidRPr="008C295C" w:rsidRDefault="00DA5F7A" w:rsidP="00967F81">
            <w:pPr>
              <w:keepNext/>
              <w:jc w:val="center"/>
              <w:outlineLvl w:val="5"/>
              <w:rPr>
                <w:rFonts w:ascii="Arial" w:hAnsi="Arial" w:cs="Arial"/>
                <w:b/>
                <w:sz w:val="20"/>
                <w:szCs w:val="20"/>
              </w:rPr>
            </w:pPr>
            <w:r w:rsidRPr="008C295C">
              <w:rPr>
                <w:rFonts w:ascii="Arial" w:hAnsi="Arial" w:cs="Arial"/>
                <w:b/>
                <w:sz w:val="20"/>
                <w:szCs w:val="20"/>
              </w:rPr>
              <w:t>DENETLENEN GERÇEK KİŞİNİN</w:t>
            </w:r>
          </w:p>
        </w:tc>
      </w:tr>
      <w:tr w:rsidR="008C295C" w:rsidRPr="008C295C" w:rsidTr="00967F81">
        <w:trPr>
          <w:cantSplit/>
          <w:trHeight w:val="342"/>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Adı Soyadı</w:t>
            </w:r>
          </w:p>
        </w:tc>
        <w:tc>
          <w:tcPr>
            <w:tcW w:w="3960" w:type="dxa"/>
            <w:gridSpan w:val="5"/>
          </w:tcPr>
          <w:p w:rsidR="00DA5F7A" w:rsidRPr="008C295C" w:rsidRDefault="00DA5F7A" w:rsidP="00967F81">
            <w:pPr>
              <w:rPr>
                <w:rFonts w:ascii="Arial" w:hAnsi="Arial" w:cs="Arial"/>
                <w:sz w:val="20"/>
                <w:szCs w:val="20"/>
              </w:rPr>
            </w:pPr>
          </w:p>
        </w:tc>
        <w:tc>
          <w:tcPr>
            <w:tcW w:w="180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T.C. Kimlik No.</w:t>
            </w:r>
          </w:p>
        </w:tc>
        <w:tc>
          <w:tcPr>
            <w:tcW w:w="2041" w:type="dxa"/>
            <w:gridSpan w:val="2"/>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Baba Adı</w:t>
            </w:r>
          </w:p>
        </w:tc>
        <w:tc>
          <w:tcPr>
            <w:tcW w:w="3960" w:type="dxa"/>
            <w:gridSpan w:val="5"/>
          </w:tcPr>
          <w:p w:rsidR="00DA5F7A" w:rsidRPr="008C295C" w:rsidRDefault="00DA5F7A" w:rsidP="00967F81">
            <w:pPr>
              <w:rPr>
                <w:rFonts w:ascii="Arial" w:hAnsi="Arial" w:cs="Arial"/>
                <w:sz w:val="20"/>
                <w:szCs w:val="20"/>
              </w:rPr>
            </w:pPr>
          </w:p>
        </w:tc>
        <w:tc>
          <w:tcPr>
            <w:tcW w:w="180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Uyruğu</w:t>
            </w:r>
          </w:p>
        </w:tc>
        <w:tc>
          <w:tcPr>
            <w:tcW w:w="2041" w:type="dxa"/>
            <w:gridSpan w:val="2"/>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Doğum Yeri ve Tarihi</w:t>
            </w:r>
          </w:p>
        </w:tc>
        <w:tc>
          <w:tcPr>
            <w:tcW w:w="3960" w:type="dxa"/>
            <w:gridSpan w:val="5"/>
          </w:tcPr>
          <w:p w:rsidR="00DA5F7A" w:rsidRPr="008C295C" w:rsidRDefault="00DA5F7A" w:rsidP="00967F81">
            <w:pPr>
              <w:rPr>
                <w:rFonts w:ascii="Arial" w:hAnsi="Arial" w:cs="Arial"/>
                <w:sz w:val="20"/>
                <w:szCs w:val="20"/>
              </w:rPr>
            </w:pPr>
          </w:p>
        </w:tc>
        <w:tc>
          <w:tcPr>
            <w:tcW w:w="180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Yabancı ise Pasaport No.</w:t>
            </w:r>
          </w:p>
        </w:tc>
        <w:tc>
          <w:tcPr>
            <w:tcW w:w="2041" w:type="dxa"/>
            <w:gridSpan w:val="2"/>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vMerge w:val="restart"/>
          </w:tcPr>
          <w:p w:rsidR="00DA5F7A" w:rsidRPr="008C295C" w:rsidRDefault="00DA5F7A" w:rsidP="00967F81">
            <w:pPr>
              <w:rPr>
                <w:rFonts w:ascii="Arial" w:hAnsi="Arial" w:cs="Arial"/>
                <w:sz w:val="20"/>
                <w:szCs w:val="20"/>
              </w:rPr>
            </w:pPr>
            <w:r w:rsidRPr="008C295C">
              <w:rPr>
                <w:rFonts w:ascii="Arial" w:hAnsi="Arial" w:cs="Arial"/>
                <w:sz w:val="20"/>
                <w:szCs w:val="20"/>
              </w:rPr>
              <w:t>Nüfusa Kayıtlı Olduğu</w:t>
            </w:r>
          </w:p>
        </w:tc>
        <w:tc>
          <w:tcPr>
            <w:tcW w:w="162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İl</w:t>
            </w:r>
          </w:p>
        </w:tc>
        <w:tc>
          <w:tcPr>
            <w:tcW w:w="6181" w:type="dxa"/>
            <w:gridSpan w:val="7"/>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vMerge/>
          </w:tcPr>
          <w:p w:rsidR="00DA5F7A" w:rsidRPr="008C295C" w:rsidRDefault="00DA5F7A" w:rsidP="00967F81">
            <w:pPr>
              <w:rPr>
                <w:rFonts w:ascii="Arial" w:hAnsi="Arial" w:cs="Arial"/>
                <w:sz w:val="20"/>
                <w:szCs w:val="20"/>
              </w:rPr>
            </w:pPr>
          </w:p>
        </w:tc>
        <w:tc>
          <w:tcPr>
            <w:tcW w:w="162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İlçe</w:t>
            </w:r>
          </w:p>
        </w:tc>
        <w:tc>
          <w:tcPr>
            <w:tcW w:w="6181" w:type="dxa"/>
            <w:gridSpan w:val="7"/>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42"/>
        </w:trPr>
        <w:tc>
          <w:tcPr>
            <w:tcW w:w="2547" w:type="dxa"/>
            <w:vMerge/>
          </w:tcPr>
          <w:p w:rsidR="00DA5F7A" w:rsidRPr="008C295C" w:rsidRDefault="00DA5F7A" w:rsidP="00967F81">
            <w:pPr>
              <w:rPr>
                <w:rFonts w:ascii="Arial" w:hAnsi="Arial" w:cs="Arial"/>
                <w:sz w:val="20"/>
                <w:szCs w:val="20"/>
              </w:rPr>
            </w:pPr>
          </w:p>
        </w:tc>
        <w:tc>
          <w:tcPr>
            <w:tcW w:w="1620"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Mahalle/Köy</w:t>
            </w:r>
          </w:p>
        </w:tc>
        <w:tc>
          <w:tcPr>
            <w:tcW w:w="6181" w:type="dxa"/>
            <w:gridSpan w:val="7"/>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Ev Adresi</w:t>
            </w:r>
          </w:p>
        </w:tc>
        <w:tc>
          <w:tcPr>
            <w:tcW w:w="7801" w:type="dxa"/>
            <w:gridSpan w:val="9"/>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İş Adresi</w:t>
            </w:r>
          </w:p>
        </w:tc>
        <w:tc>
          <w:tcPr>
            <w:tcW w:w="7801" w:type="dxa"/>
            <w:gridSpan w:val="9"/>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2547" w:type="dxa"/>
          </w:tcPr>
          <w:p w:rsidR="00DA5F7A" w:rsidRPr="008C295C" w:rsidRDefault="00DA5F7A" w:rsidP="00967F81">
            <w:pPr>
              <w:rPr>
                <w:rFonts w:ascii="Arial" w:hAnsi="Arial" w:cs="Arial"/>
                <w:sz w:val="20"/>
                <w:szCs w:val="20"/>
              </w:rPr>
            </w:pPr>
            <w:r w:rsidRPr="008C295C">
              <w:rPr>
                <w:rFonts w:ascii="Arial" w:hAnsi="Arial" w:cs="Arial"/>
                <w:sz w:val="20"/>
                <w:szCs w:val="20"/>
              </w:rPr>
              <w:t>Ev Telefonu</w:t>
            </w:r>
          </w:p>
        </w:tc>
        <w:tc>
          <w:tcPr>
            <w:tcW w:w="3123" w:type="dxa"/>
            <w:gridSpan w:val="3"/>
          </w:tcPr>
          <w:p w:rsidR="00DA5F7A" w:rsidRPr="008C295C" w:rsidRDefault="00DA5F7A" w:rsidP="00967F81">
            <w:pPr>
              <w:rPr>
                <w:rFonts w:ascii="Arial" w:hAnsi="Arial" w:cs="Arial"/>
                <w:sz w:val="20"/>
                <w:szCs w:val="20"/>
              </w:rPr>
            </w:pPr>
          </w:p>
        </w:tc>
        <w:tc>
          <w:tcPr>
            <w:tcW w:w="1701" w:type="dxa"/>
            <w:gridSpan w:val="3"/>
          </w:tcPr>
          <w:p w:rsidR="00DA5F7A" w:rsidRPr="008C295C" w:rsidRDefault="00DA5F7A" w:rsidP="00967F81">
            <w:pPr>
              <w:rPr>
                <w:rFonts w:ascii="Arial" w:hAnsi="Arial" w:cs="Arial"/>
                <w:sz w:val="20"/>
                <w:szCs w:val="20"/>
              </w:rPr>
            </w:pPr>
            <w:r w:rsidRPr="008C295C">
              <w:rPr>
                <w:rFonts w:ascii="Arial" w:hAnsi="Arial" w:cs="Arial"/>
                <w:sz w:val="20"/>
                <w:szCs w:val="20"/>
              </w:rPr>
              <w:t>Cep Telefonu</w:t>
            </w:r>
          </w:p>
        </w:tc>
        <w:tc>
          <w:tcPr>
            <w:tcW w:w="2977" w:type="dxa"/>
            <w:gridSpan w:val="3"/>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4111"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Denetimi Gerçekleştiren Birim</w:t>
            </w:r>
          </w:p>
        </w:tc>
        <w:tc>
          <w:tcPr>
            <w:tcW w:w="6237" w:type="dxa"/>
            <w:gridSpan w:val="8"/>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310"/>
        </w:trPr>
        <w:tc>
          <w:tcPr>
            <w:tcW w:w="4111"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Denetim Nedeni</w:t>
            </w:r>
          </w:p>
        </w:tc>
        <w:tc>
          <w:tcPr>
            <w:tcW w:w="6237" w:type="dxa"/>
            <w:gridSpan w:val="8"/>
            <w:tcBorders>
              <w:right w:val="single" w:sz="6" w:space="0" w:color="auto"/>
            </w:tcBorders>
          </w:tcPr>
          <w:p w:rsidR="00DA5F7A" w:rsidRPr="008C295C" w:rsidRDefault="00DA5F7A" w:rsidP="00967F81">
            <w:pPr>
              <w:rPr>
                <w:rFonts w:ascii="Arial" w:hAnsi="Arial" w:cs="Arial"/>
                <w:sz w:val="20"/>
                <w:szCs w:val="20"/>
              </w:rPr>
            </w:pPr>
            <w:r w:rsidRPr="008C295C">
              <w:rPr>
                <w:rFonts w:ascii="Arial" w:hAnsi="Arial" w:cs="Arial"/>
                <w:sz w:val="20"/>
                <w:szCs w:val="20"/>
              </w:rPr>
              <w:t xml:space="preserve">Planlı </w:t>
            </w:r>
            <w:r w:rsidRPr="008C295C">
              <w:rPr>
                <w:rFonts w:ascii="Arial" w:hAnsi="Arial" w:cs="Arial"/>
                <w:sz w:val="20"/>
                <w:szCs w:val="20"/>
              </w:rPr>
              <w:sym w:font="Symbol" w:char="F0FF"/>
            </w:r>
            <w:r w:rsidRPr="008C295C">
              <w:rPr>
                <w:rFonts w:ascii="Arial" w:hAnsi="Arial" w:cs="Arial"/>
                <w:sz w:val="20"/>
                <w:szCs w:val="20"/>
              </w:rPr>
              <w:t xml:space="preserve">                     Ani </w:t>
            </w:r>
            <w:r w:rsidRPr="008C295C">
              <w:rPr>
                <w:rFonts w:ascii="Arial" w:hAnsi="Arial" w:cs="Arial"/>
                <w:sz w:val="20"/>
                <w:szCs w:val="20"/>
              </w:rPr>
              <w:sym w:font="Symbol" w:char="F0F0"/>
            </w:r>
            <w:r w:rsidRPr="008C295C">
              <w:rPr>
                <w:rFonts w:ascii="Arial" w:hAnsi="Arial" w:cs="Arial"/>
                <w:sz w:val="20"/>
                <w:szCs w:val="20"/>
              </w:rPr>
              <w:t xml:space="preserve">                      Şikâyet </w:t>
            </w:r>
            <w:r w:rsidRPr="008C295C">
              <w:rPr>
                <w:rFonts w:ascii="Arial" w:hAnsi="Arial" w:cs="Arial"/>
                <w:sz w:val="20"/>
                <w:szCs w:val="20"/>
              </w:rPr>
              <w:sym w:font="Symbol" w:char="F0F0"/>
            </w:r>
          </w:p>
        </w:tc>
      </w:tr>
      <w:tr w:rsidR="008C295C" w:rsidRPr="008C295C" w:rsidTr="00967F81">
        <w:trPr>
          <w:cantSplit/>
          <w:trHeight w:val="310"/>
        </w:trPr>
        <w:tc>
          <w:tcPr>
            <w:tcW w:w="4111" w:type="dxa"/>
            <w:gridSpan w:val="2"/>
          </w:tcPr>
          <w:p w:rsidR="00DA5F7A" w:rsidRPr="008C295C" w:rsidRDefault="00DA5F7A" w:rsidP="00967F81">
            <w:pPr>
              <w:rPr>
                <w:rFonts w:ascii="Arial" w:hAnsi="Arial" w:cs="Arial"/>
                <w:sz w:val="20"/>
                <w:szCs w:val="20"/>
              </w:rPr>
            </w:pPr>
            <w:r w:rsidRPr="008C295C">
              <w:rPr>
                <w:rFonts w:ascii="Arial" w:hAnsi="Arial" w:cs="Arial"/>
                <w:sz w:val="20"/>
                <w:szCs w:val="20"/>
              </w:rPr>
              <w:t>Gerçek Kişinin Adı Soyadı ve İmzası</w:t>
            </w:r>
          </w:p>
        </w:tc>
        <w:tc>
          <w:tcPr>
            <w:tcW w:w="6237" w:type="dxa"/>
            <w:gridSpan w:val="8"/>
            <w:tcBorders>
              <w:right w:val="single" w:sz="6" w:space="0" w:color="auto"/>
            </w:tcBorders>
          </w:tcPr>
          <w:p w:rsidR="00DA5F7A" w:rsidRPr="008C295C" w:rsidRDefault="00DA5F7A" w:rsidP="00967F81">
            <w:pPr>
              <w:rPr>
                <w:rFonts w:ascii="Arial" w:hAnsi="Arial" w:cs="Arial"/>
                <w:sz w:val="20"/>
                <w:szCs w:val="20"/>
              </w:rPr>
            </w:pPr>
          </w:p>
        </w:tc>
      </w:tr>
      <w:tr w:rsidR="008C295C" w:rsidRPr="008C295C" w:rsidTr="00967F81">
        <w:trPr>
          <w:cantSplit/>
          <w:trHeight w:val="256"/>
        </w:trPr>
        <w:tc>
          <w:tcPr>
            <w:tcW w:w="10348" w:type="dxa"/>
            <w:gridSpan w:val="10"/>
            <w:tcBorders>
              <w:right w:val="single" w:sz="6" w:space="0" w:color="auto"/>
            </w:tcBorders>
          </w:tcPr>
          <w:p w:rsidR="00DA5F7A" w:rsidRPr="008C295C" w:rsidRDefault="00DA5F7A" w:rsidP="00967F81">
            <w:pPr>
              <w:jc w:val="center"/>
              <w:rPr>
                <w:rFonts w:ascii="Arial" w:hAnsi="Arial" w:cs="Arial"/>
                <w:b/>
                <w:sz w:val="20"/>
                <w:szCs w:val="20"/>
              </w:rPr>
            </w:pPr>
            <w:r w:rsidRPr="008C295C">
              <w:rPr>
                <w:rFonts w:ascii="Arial" w:hAnsi="Arial" w:cs="Arial"/>
                <w:b/>
                <w:sz w:val="20"/>
                <w:szCs w:val="20"/>
              </w:rPr>
              <w:t>Düzenleyenlerin</w:t>
            </w:r>
          </w:p>
        </w:tc>
      </w:tr>
      <w:tr w:rsidR="008C295C" w:rsidRPr="008C295C" w:rsidTr="00967F81">
        <w:trPr>
          <w:cantSplit/>
          <w:trHeight w:val="306"/>
        </w:trPr>
        <w:tc>
          <w:tcPr>
            <w:tcW w:w="4111" w:type="dxa"/>
            <w:gridSpan w:val="2"/>
          </w:tcPr>
          <w:p w:rsidR="00DA5F7A" w:rsidRPr="008C295C" w:rsidRDefault="00DA5F7A" w:rsidP="00967F81">
            <w:pPr>
              <w:jc w:val="both"/>
              <w:rPr>
                <w:rFonts w:ascii="Arial" w:hAnsi="Arial" w:cs="Arial"/>
                <w:sz w:val="20"/>
                <w:szCs w:val="20"/>
              </w:rPr>
            </w:pPr>
            <w:r w:rsidRPr="008C295C">
              <w:rPr>
                <w:rFonts w:ascii="Arial" w:hAnsi="Arial" w:cs="Arial"/>
                <w:sz w:val="20"/>
                <w:szCs w:val="20"/>
              </w:rPr>
              <w:t>Adı Soyadı</w:t>
            </w:r>
          </w:p>
        </w:tc>
        <w:tc>
          <w:tcPr>
            <w:tcW w:w="4820" w:type="dxa"/>
            <w:gridSpan w:val="7"/>
          </w:tcPr>
          <w:p w:rsidR="00DA5F7A" w:rsidRPr="008C295C" w:rsidRDefault="00DA5F7A" w:rsidP="00967F81">
            <w:pPr>
              <w:jc w:val="center"/>
              <w:rPr>
                <w:rFonts w:ascii="Arial" w:hAnsi="Arial" w:cs="Arial"/>
                <w:sz w:val="20"/>
                <w:szCs w:val="20"/>
              </w:rPr>
            </w:pPr>
            <w:r w:rsidRPr="008C295C">
              <w:rPr>
                <w:rFonts w:ascii="Arial" w:hAnsi="Arial" w:cs="Arial"/>
                <w:sz w:val="20"/>
                <w:szCs w:val="20"/>
              </w:rPr>
              <w:t>Kurumu ve Unvanı</w:t>
            </w:r>
          </w:p>
        </w:tc>
        <w:tc>
          <w:tcPr>
            <w:tcW w:w="1417" w:type="dxa"/>
            <w:tcBorders>
              <w:right w:val="single" w:sz="6" w:space="0" w:color="auto"/>
            </w:tcBorders>
          </w:tcPr>
          <w:p w:rsidR="00DA5F7A" w:rsidRPr="008C295C" w:rsidRDefault="00DA5F7A" w:rsidP="00967F81">
            <w:pPr>
              <w:jc w:val="center"/>
              <w:rPr>
                <w:rFonts w:ascii="Arial" w:hAnsi="Arial" w:cs="Arial"/>
                <w:sz w:val="20"/>
                <w:szCs w:val="20"/>
              </w:rPr>
            </w:pPr>
            <w:r w:rsidRPr="008C295C">
              <w:rPr>
                <w:rFonts w:ascii="Arial" w:hAnsi="Arial" w:cs="Arial"/>
                <w:sz w:val="20"/>
                <w:szCs w:val="20"/>
              </w:rPr>
              <w:t>İmzası</w:t>
            </w: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9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174"/>
        </w:trPr>
        <w:tc>
          <w:tcPr>
            <w:tcW w:w="4111" w:type="dxa"/>
            <w:gridSpan w:val="2"/>
          </w:tcPr>
          <w:p w:rsidR="00DA5F7A" w:rsidRPr="008C295C" w:rsidRDefault="00DA5F7A" w:rsidP="00967F81">
            <w:pPr>
              <w:jc w:val="both"/>
              <w:rPr>
                <w:rFonts w:ascii="Arial" w:hAnsi="Arial" w:cs="Arial"/>
                <w:sz w:val="20"/>
                <w:szCs w:val="20"/>
              </w:rPr>
            </w:pPr>
          </w:p>
        </w:tc>
        <w:tc>
          <w:tcPr>
            <w:tcW w:w="4820" w:type="dxa"/>
            <w:gridSpan w:val="7"/>
          </w:tcPr>
          <w:p w:rsidR="00DA5F7A" w:rsidRPr="008C295C" w:rsidRDefault="00DA5F7A" w:rsidP="00967F81">
            <w:pPr>
              <w:jc w:val="both"/>
              <w:rPr>
                <w:rFonts w:ascii="Arial" w:hAnsi="Arial" w:cs="Arial"/>
                <w:sz w:val="20"/>
                <w:szCs w:val="20"/>
              </w:rPr>
            </w:pPr>
          </w:p>
        </w:tc>
        <w:tc>
          <w:tcPr>
            <w:tcW w:w="1417" w:type="dxa"/>
            <w:tcBorders>
              <w:right w:val="single" w:sz="6" w:space="0" w:color="auto"/>
            </w:tcBorders>
          </w:tcPr>
          <w:p w:rsidR="00DA5F7A" w:rsidRPr="008C295C" w:rsidRDefault="00DA5F7A" w:rsidP="00967F81">
            <w:pPr>
              <w:jc w:val="both"/>
              <w:rPr>
                <w:rFonts w:ascii="Arial" w:hAnsi="Arial" w:cs="Arial"/>
                <w:sz w:val="20"/>
                <w:szCs w:val="20"/>
              </w:rPr>
            </w:pPr>
          </w:p>
        </w:tc>
      </w:tr>
      <w:tr w:rsidR="008C295C" w:rsidRPr="008C295C" w:rsidTr="00967F81">
        <w:trPr>
          <w:cantSplit/>
          <w:trHeight w:val="214"/>
        </w:trPr>
        <w:tc>
          <w:tcPr>
            <w:tcW w:w="10348" w:type="dxa"/>
            <w:gridSpan w:val="10"/>
            <w:tcBorders>
              <w:right w:val="single" w:sz="6" w:space="0" w:color="auto"/>
            </w:tcBorders>
          </w:tcPr>
          <w:p w:rsidR="00DA5F7A" w:rsidRPr="008C295C" w:rsidRDefault="00DA5F7A" w:rsidP="00967F81">
            <w:pPr>
              <w:jc w:val="both"/>
              <w:rPr>
                <w:rFonts w:ascii="Arial" w:hAnsi="Arial" w:cs="Arial"/>
                <w:sz w:val="16"/>
                <w:szCs w:val="16"/>
              </w:rPr>
            </w:pPr>
            <w:r w:rsidRPr="008C295C">
              <w:rPr>
                <w:rFonts w:ascii="Arial" w:hAnsi="Arial" w:cs="Arial"/>
                <w:sz w:val="16"/>
                <w:szCs w:val="16"/>
              </w:rPr>
              <w:t xml:space="preserve">3 nüsha olarak hazırlanan işbu tutanak mahallinde </w:t>
            </w:r>
            <w:proofErr w:type="gramStart"/>
            <w:r w:rsidRPr="008C295C">
              <w:rPr>
                <w:rFonts w:ascii="Arial" w:hAnsi="Arial" w:cs="Arial"/>
                <w:sz w:val="16"/>
                <w:szCs w:val="16"/>
              </w:rPr>
              <w:t>…..</w:t>
            </w:r>
            <w:proofErr w:type="gramEnd"/>
            <w:r w:rsidRPr="008C295C">
              <w:rPr>
                <w:rFonts w:ascii="Arial" w:hAnsi="Arial" w:cs="Arial"/>
                <w:sz w:val="16"/>
                <w:szCs w:val="16"/>
              </w:rPr>
              <w:t xml:space="preserve"> madde ve </w:t>
            </w:r>
            <w:proofErr w:type="gramStart"/>
            <w:r w:rsidRPr="008C295C">
              <w:rPr>
                <w:rFonts w:ascii="Arial" w:hAnsi="Arial" w:cs="Arial"/>
                <w:sz w:val="16"/>
                <w:szCs w:val="16"/>
              </w:rPr>
              <w:t>.....</w:t>
            </w:r>
            <w:proofErr w:type="gramEnd"/>
            <w:r w:rsidRPr="008C295C">
              <w:rPr>
                <w:rFonts w:ascii="Arial" w:hAnsi="Arial" w:cs="Arial"/>
                <w:sz w:val="16"/>
                <w:szCs w:val="16"/>
              </w:rPr>
              <w:t xml:space="preserve"> </w:t>
            </w:r>
            <w:proofErr w:type="gramStart"/>
            <w:r w:rsidRPr="008C295C">
              <w:rPr>
                <w:rFonts w:ascii="Arial" w:hAnsi="Arial" w:cs="Arial"/>
                <w:sz w:val="16"/>
                <w:szCs w:val="16"/>
              </w:rPr>
              <w:t>sayfa</w:t>
            </w:r>
            <w:proofErr w:type="gramEnd"/>
            <w:r w:rsidRPr="008C295C">
              <w:rPr>
                <w:rFonts w:ascii="Arial" w:hAnsi="Arial" w:cs="Arial"/>
                <w:sz w:val="16"/>
                <w:szCs w:val="16"/>
              </w:rPr>
              <w:t xml:space="preserve"> olarak düzenlendi, taraflarca okunarak doğruluğu kabul ile imzalandı ve bir sureti tesis yetkilisine verildi.</w:t>
            </w:r>
          </w:p>
        </w:tc>
      </w:tr>
      <w:tr w:rsidR="008C295C" w:rsidRPr="008C295C" w:rsidTr="00967F81">
        <w:trPr>
          <w:cantSplit/>
        </w:trPr>
        <w:tc>
          <w:tcPr>
            <w:tcW w:w="10348" w:type="dxa"/>
            <w:gridSpan w:val="10"/>
            <w:tcBorders>
              <w:right w:val="single" w:sz="6" w:space="0" w:color="auto"/>
            </w:tcBorders>
          </w:tcPr>
          <w:p w:rsidR="00DA5F7A" w:rsidRPr="008C295C" w:rsidRDefault="000D107C" w:rsidP="00967F81">
            <w:pPr>
              <w:jc w:val="both"/>
              <w:rPr>
                <w:rFonts w:ascii="Arial" w:hAnsi="Arial" w:cs="Arial"/>
                <w:b/>
                <w:bCs/>
                <w:sz w:val="20"/>
                <w:szCs w:val="20"/>
              </w:rPr>
            </w:pPr>
            <w:r w:rsidRPr="008C295C">
              <w:rPr>
                <w:rFonts w:ascii="Arial" w:hAnsi="Arial" w:cs="Arial"/>
                <w:b/>
                <w:bCs/>
                <w:sz w:val="20"/>
                <w:szCs w:val="20"/>
              </w:rPr>
              <w:t>D</w:t>
            </w:r>
            <w:r w:rsidR="00DA5F7A" w:rsidRPr="008C295C">
              <w:rPr>
                <w:rFonts w:ascii="Arial" w:hAnsi="Arial" w:cs="Arial"/>
                <w:b/>
                <w:bCs/>
                <w:sz w:val="20"/>
                <w:szCs w:val="20"/>
              </w:rPr>
              <w:t>ENETİM BULGULARI:</w:t>
            </w: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rPr>
                <w:rFonts w:ascii="Arial" w:hAnsi="Arial" w:cs="Arial"/>
                <w:sz w:val="20"/>
                <w:szCs w:val="20"/>
              </w:rPr>
            </w:pPr>
          </w:p>
          <w:p w:rsidR="00DA5F7A" w:rsidRPr="008C295C" w:rsidRDefault="00DA5F7A" w:rsidP="00967F81">
            <w:pPr>
              <w:jc w:val="both"/>
              <w:rPr>
                <w:rFonts w:ascii="Arial" w:hAnsi="Arial" w:cs="Arial"/>
                <w:sz w:val="16"/>
                <w:szCs w:val="16"/>
              </w:rPr>
            </w:pPr>
            <w:r w:rsidRPr="008C295C">
              <w:rPr>
                <w:rFonts w:ascii="Arial" w:hAnsi="Arial" w:cs="Arial"/>
                <w:sz w:val="16"/>
                <w:szCs w:val="16"/>
              </w:rPr>
              <w:t>(Bu alan yeterli olmadığında boş bir kâğıda bulguların yazımına devam edilir ve denetim bulgularının bitiminde düzenleyenler ve tesis yetkilisi tarafından paraflanır.)</w:t>
            </w:r>
          </w:p>
        </w:tc>
      </w:tr>
    </w:tbl>
    <w:p w:rsidR="00DA5F7A" w:rsidRPr="008C295C" w:rsidRDefault="00DA5F7A" w:rsidP="00DA5F7A">
      <w:pPr>
        <w:ind w:left="8496"/>
        <w:rPr>
          <w:rFonts w:ascii="Arial" w:hAnsi="Arial" w:cs="Arial"/>
          <w:b/>
        </w:rPr>
      </w:pPr>
      <w:r w:rsidRPr="008C295C">
        <w:rPr>
          <w:rFonts w:ascii="Arial" w:hAnsi="Arial" w:cs="Arial"/>
        </w:rPr>
        <w:t xml:space="preserve"> </w:t>
      </w:r>
      <w:r w:rsidRPr="008C295C">
        <w:rPr>
          <w:rFonts w:ascii="Arial" w:hAnsi="Arial" w:cs="Arial"/>
          <w:b/>
        </w:rPr>
        <w:t>ASIL</w:t>
      </w:r>
    </w:p>
    <w:p w:rsidR="00DA5F7A" w:rsidRPr="008C295C" w:rsidRDefault="00DA5F7A" w:rsidP="00DA5F7A">
      <w:pPr>
        <w:ind w:left="8496"/>
        <w:rPr>
          <w:rFonts w:ascii="Arial" w:hAnsi="Arial" w:cs="Arial"/>
          <w:b/>
        </w:rPr>
      </w:pPr>
    </w:p>
    <w:p w:rsidR="00DA5F7A" w:rsidRPr="008C295C" w:rsidRDefault="00DA5F7A" w:rsidP="00DA5F7A">
      <w:pPr>
        <w:numPr>
          <w:ilvl w:val="0"/>
          <w:numId w:val="1"/>
        </w:numPr>
        <w:spacing w:before="0" w:beforeAutospacing="0" w:after="0" w:afterAutospacing="0"/>
        <w:jc w:val="both"/>
        <w:rPr>
          <w:rFonts w:ascii="Arial" w:hAnsi="Arial" w:cs="Arial"/>
          <w:b/>
        </w:rPr>
      </w:pPr>
      <w:r w:rsidRPr="008C295C">
        <w:rPr>
          <w:rFonts w:ascii="Arial" w:hAnsi="Arial" w:cs="Arial"/>
          <w:b/>
        </w:rPr>
        <w:t xml:space="preserve">Yetki devri yapılan kurum ve kuruluşlar tarafından yapılan çevre denetimlerinde kullanılacak çevre denetim tutanağı formatı kendileri tarafından belirlenir. Belirlenecek formatta düzenlenecek çevre denetim tutanağında denetlenen; </w:t>
      </w:r>
    </w:p>
    <w:p w:rsidR="00DA5F7A" w:rsidRPr="008C295C" w:rsidRDefault="00DA5F7A" w:rsidP="00DA5F7A">
      <w:pPr>
        <w:ind w:left="720"/>
        <w:jc w:val="both"/>
        <w:rPr>
          <w:rFonts w:ascii="Arial" w:hAnsi="Arial" w:cs="Arial"/>
          <w:b/>
        </w:rPr>
      </w:pPr>
      <w:r w:rsidRPr="008C295C">
        <w:rPr>
          <w:rFonts w:ascii="Arial" w:hAnsi="Arial" w:cs="Arial"/>
          <w:b/>
        </w:rPr>
        <w:t>a) Gerçek kişi ise; adı soyadı, adresi, Türkiye Cumhuriyeti kimlik numarası, Türkiye Cumhuriyeti vatandaşı değilse pasaport numarasının,</w:t>
      </w:r>
    </w:p>
    <w:p w:rsidR="00DA5F7A" w:rsidRPr="008C295C" w:rsidRDefault="00DA5F7A" w:rsidP="00DA5F7A">
      <w:pPr>
        <w:ind w:left="720"/>
        <w:jc w:val="both"/>
        <w:rPr>
          <w:rFonts w:ascii="Arial" w:hAnsi="Arial" w:cs="Arial"/>
          <w:b/>
        </w:rPr>
      </w:pPr>
      <w:r w:rsidRPr="008C295C">
        <w:rPr>
          <w:rFonts w:ascii="Arial" w:hAnsi="Arial" w:cs="Arial"/>
          <w:b/>
        </w:rPr>
        <w:t xml:space="preserve">b) Tüzel kişi ise; unvanı, vergi dairesi, vergi numarası, adresi, kanunî temsilcisinin adı soyadı, görevi ve Türkiye Cumhuriyeti kimlik numarasının yer alması zorunludur. </w:t>
      </w:r>
    </w:p>
    <w:p w:rsidR="00DA5F7A" w:rsidRPr="008C295C" w:rsidRDefault="00DA5F7A" w:rsidP="00DA5F7A"/>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r w:rsidRPr="008C295C">
        <w:rPr>
          <w:rFonts w:ascii="Times New Roman" w:eastAsia="Times New Roman" w:hAnsi="Times New Roman" w:cs="Times New Roman"/>
          <w:b/>
          <w:strike/>
          <w:sz w:val="24"/>
          <w:szCs w:val="24"/>
          <w:lang w:eastAsia="tr-TR"/>
        </w:rPr>
        <w:t xml:space="preserve">  </w:t>
      </w: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4E5099" w:rsidRPr="008C295C" w:rsidRDefault="004E5099" w:rsidP="004E5099">
      <w:pPr>
        <w:spacing w:before="0" w:beforeAutospacing="0" w:after="0" w:afterAutospacing="0"/>
        <w:ind w:firstLine="540"/>
        <w:jc w:val="both"/>
        <w:rPr>
          <w:rFonts w:ascii="Times New Roman" w:eastAsia="Times New Roman" w:hAnsi="Times New Roman" w:cs="Times New Roman"/>
          <w:b/>
          <w:strike/>
          <w:sz w:val="24"/>
          <w:szCs w:val="24"/>
          <w:lang w:eastAsia="tr-TR"/>
        </w:rPr>
      </w:pPr>
    </w:p>
    <w:p w:rsidR="008A75F2" w:rsidRPr="008C295C" w:rsidRDefault="001765BF">
      <w:pPr>
        <w:rPr>
          <w:rFonts w:ascii="Times New Roman" w:hAnsi="Times New Roman" w:cs="Times New Roman"/>
          <w:sz w:val="24"/>
          <w:szCs w:val="24"/>
        </w:rPr>
      </w:pPr>
    </w:p>
    <w:sectPr w:rsidR="008A75F2" w:rsidRPr="008C295C" w:rsidSect="00A8610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BF" w:rsidRDefault="001765BF" w:rsidP="00E65A12">
      <w:pPr>
        <w:spacing w:before="0" w:after="0"/>
      </w:pPr>
      <w:r>
        <w:separator/>
      </w:r>
    </w:p>
  </w:endnote>
  <w:endnote w:type="continuationSeparator" w:id="0">
    <w:p w:rsidR="001765BF" w:rsidRDefault="001765BF" w:rsidP="00E65A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BF" w:rsidRDefault="001765BF" w:rsidP="00E65A12">
      <w:pPr>
        <w:spacing w:before="0" w:after="0"/>
      </w:pPr>
      <w:r>
        <w:separator/>
      </w:r>
    </w:p>
  </w:footnote>
  <w:footnote w:type="continuationSeparator" w:id="0">
    <w:p w:rsidR="001765BF" w:rsidRDefault="001765BF" w:rsidP="00E65A1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2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2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12" w:rsidRDefault="00E65A1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2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0071"/>
    <w:multiLevelType w:val="hybridMultilevel"/>
    <w:tmpl w:val="3D066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7"/>
    <w:rsid w:val="00016DF6"/>
    <w:rsid w:val="000275B5"/>
    <w:rsid w:val="00037B82"/>
    <w:rsid w:val="000A708F"/>
    <w:rsid w:val="000C17F5"/>
    <w:rsid w:val="000C2BF3"/>
    <w:rsid w:val="000D107C"/>
    <w:rsid w:val="0013163C"/>
    <w:rsid w:val="001765BF"/>
    <w:rsid w:val="002328D7"/>
    <w:rsid w:val="00333961"/>
    <w:rsid w:val="00395305"/>
    <w:rsid w:val="003B0B1D"/>
    <w:rsid w:val="003C1D30"/>
    <w:rsid w:val="0048514E"/>
    <w:rsid w:val="00490C3B"/>
    <w:rsid w:val="004E5099"/>
    <w:rsid w:val="00525DAC"/>
    <w:rsid w:val="00555828"/>
    <w:rsid w:val="00572462"/>
    <w:rsid w:val="00594071"/>
    <w:rsid w:val="005D2DA8"/>
    <w:rsid w:val="006236C6"/>
    <w:rsid w:val="006976AF"/>
    <w:rsid w:val="006A66E3"/>
    <w:rsid w:val="00753521"/>
    <w:rsid w:val="007D3947"/>
    <w:rsid w:val="008129D8"/>
    <w:rsid w:val="008C295C"/>
    <w:rsid w:val="00907E8D"/>
    <w:rsid w:val="00914FC5"/>
    <w:rsid w:val="00916A8E"/>
    <w:rsid w:val="00931DE0"/>
    <w:rsid w:val="00991AA9"/>
    <w:rsid w:val="00A26C00"/>
    <w:rsid w:val="00A7457D"/>
    <w:rsid w:val="00A81CAD"/>
    <w:rsid w:val="00A86108"/>
    <w:rsid w:val="00A97AF7"/>
    <w:rsid w:val="00AC409B"/>
    <w:rsid w:val="00B45D4C"/>
    <w:rsid w:val="00B7360B"/>
    <w:rsid w:val="00BB6181"/>
    <w:rsid w:val="00BC1A4D"/>
    <w:rsid w:val="00C70A3D"/>
    <w:rsid w:val="00CB3F65"/>
    <w:rsid w:val="00CB6205"/>
    <w:rsid w:val="00CC3EA6"/>
    <w:rsid w:val="00D3620E"/>
    <w:rsid w:val="00DA5F7A"/>
    <w:rsid w:val="00DB2357"/>
    <w:rsid w:val="00E65A12"/>
    <w:rsid w:val="00EA3BC5"/>
    <w:rsid w:val="00FB5CA9"/>
    <w:rsid w:val="00FF6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9"/>
    <w:pPr>
      <w:spacing w:before="100" w:beforeAutospacing="1" w:after="100" w:afterAutospacing="1"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5F7A"/>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F7A"/>
    <w:rPr>
      <w:rFonts w:ascii="Tahoma" w:hAnsi="Tahoma" w:cs="Tahoma"/>
      <w:sz w:val="16"/>
      <w:szCs w:val="16"/>
    </w:rPr>
  </w:style>
  <w:style w:type="paragraph" w:styleId="stbilgi">
    <w:name w:val="header"/>
    <w:basedOn w:val="Normal"/>
    <w:link w:val="stbilgiChar"/>
    <w:uiPriority w:val="99"/>
    <w:unhideWhenUsed/>
    <w:rsid w:val="00E65A12"/>
    <w:pPr>
      <w:tabs>
        <w:tab w:val="center" w:pos="4536"/>
        <w:tab w:val="right" w:pos="9072"/>
      </w:tabs>
      <w:spacing w:before="0" w:after="0"/>
    </w:pPr>
  </w:style>
  <w:style w:type="character" w:customStyle="1" w:styleId="stbilgiChar">
    <w:name w:val="Üstbilgi Char"/>
    <w:basedOn w:val="VarsaylanParagrafYazTipi"/>
    <w:link w:val="stbilgi"/>
    <w:uiPriority w:val="99"/>
    <w:rsid w:val="00E65A12"/>
  </w:style>
  <w:style w:type="paragraph" w:styleId="Altbilgi">
    <w:name w:val="footer"/>
    <w:basedOn w:val="Normal"/>
    <w:link w:val="AltbilgiChar"/>
    <w:uiPriority w:val="99"/>
    <w:unhideWhenUsed/>
    <w:rsid w:val="00E65A12"/>
    <w:pPr>
      <w:tabs>
        <w:tab w:val="center" w:pos="4536"/>
        <w:tab w:val="right" w:pos="9072"/>
      </w:tabs>
      <w:spacing w:before="0" w:after="0"/>
    </w:pPr>
  </w:style>
  <w:style w:type="character" w:customStyle="1" w:styleId="AltbilgiChar">
    <w:name w:val="Altbilgi Char"/>
    <w:basedOn w:val="VarsaylanParagrafYazTipi"/>
    <w:link w:val="Altbilgi"/>
    <w:uiPriority w:val="99"/>
    <w:rsid w:val="00E65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9"/>
    <w:pPr>
      <w:spacing w:before="100" w:beforeAutospacing="1" w:after="100" w:afterAutospacing="1"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5F7A"/>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F7A"/>
    <w:rPr>
      <w:rFonts w:ascii="Tahoma" w:hAnsi="Tahoma" w:cs="Tahoma"/>
      <w:sz w:val="16"/>
      <w:szCs w:val="16"/>
    </w:rPr>
  </w:style>
  <w:style w:type="paragraph" w:styleId="stbilgi">
    <w:name w:val="header"/>
    <w:basedOn w:val="Normal"/>
    <w:link w:val="stbilgiChar"/>
    <w:uiPriority w:val="99"/>
    <w:unhideWhenUsed/>
    <w:rsid w:val="00E65A12"/>
    <w:pPr>
      <w:tabs>
        <w:tab w:val="center" w:pos="4536"/>
        <w:tab w:val="right" w:pos="9072"/>
      </w:tabs>
      <w:spacing w:before="0" w:after="0"/>
    </w:pPr>
  </w:style>
  <w:style w:type="character" w:customStyle="1" w:styleId="stbilgiChar">
    <w:name w:val="Üstbilgi Char"/>
    <w:basedOn w:val="VarsaylanParagrafYazTipi"/>
    <w:link w:val="stbilgi"/>
    <w:uiPriority w:val="99"/>
    <w:rsid w:val="00E65A12"/>
  </w:style>
  <w:style w:type="paragraph" w:styleId="Altbilgi">
    <w:name w:val="footer"/>
    <w:basedOn w:val="Normal"/>
    <w:link w:val="AltbilgiChar"/>
    <w:uiPriority w:val="99"/>
    <w:unhideWhenUsed/>
    <w:rsid w:val="00E65A12"/>
    <w:pPr>
      <w:tabs>
        <w:tab w:val="center" w:pos="4536"/>
        <w:tab w:val="right" w:pos="9072"/>
      </w:tabs>
      <w:spacing w:before="0" w:after="0"/>
    </w:pPr>
  </w:style>
  <w:style w:type="character" w:customStyle="1" w:styleId="AltbilgiChar">
    <w:name w:val="Altbilgi Char"/>
    <w:basedOn w:val="VarsaylanParagrafYazTipi"/>
    <w:link w:val="Altbilgi"/>
    <w:uiPriority w:val="99"/>
    <w:rsid w:val="00E6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C268-ABEF-4612-8A27-233D4D2F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3237</Words>
  <Characters>18457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Şenay Aslan</dc:creator>
  <cp:lastModifiedBy>Ebru Taşçı</cp:lastModifiedBy>
  <cp:revision>4</cp:revision>
  <dcterms:created xsi:type="dcterms:W3CDTF">2016-11-15T06:28:00Z</dcterms:created>
  <dcterms:modified xsi:type="dcterms:W3CDTF">2016-11-15T06:29:00Z</dcterms:modified>
</cp:coreProperties>
</file>